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B1" w:rsidRPr="00236B6C" w:rsidRDefault="00C71AB1" w:rsidP="006A430F">
      <w:pPr>
        <w:spacing w:line="360" w:lineRule="auto"/>
        <w:jc w:val="center"/>
        <w:rPr>
          <w:b/>
          <w:bCs/>
          <w:rtl/>
        </w:rPr>
      </w:pPr>
      <w:bookmarkStart w:id="0" w:name="_GoBack"/>
      <w:bookmarkEnd w:id="0"/>
      <w:r w:rsidRPr="00236B6C">
        <w:rPr>
          <w:rFonts w:hint="cs"/>
          <w:b/>
          <w:bCs/>
          <w:rtl/>
        </w:rPr>
        <w:t>קורס התנסות מעשית במחקר</w:t>
      </w:r>
      <w:r w:rsidR="00EB00AF">
        <w:rPr>
          <w:rFonts w:hint="cs"/>
          <w:b/>
          <w:bCs/>
          <w:rtl/>
        </w:rPr>
        <w:t>- שנה"ל תש"פ</w:t>
      </w:r>
    </w:p>
    <w:p w:rsidR="00C71AB1" w:rsidRDefault="00C71AB1" w:rsidP="00572A42">
      <w:pPr>
        <w:spacing w:line="360" w:lineRule="auto"/>
        <w:jc w:val="center"/>
        <w:rPr>
          <w:rtl/>
        </w:rPr>
      </w:pPr>
      <w:r>
        <w:rPr>
          <w:rFonts w:hint="cs"/>
          <w:rtl/>
        </w:rPr>
        <w:t xml:space="preserve">ד"ר </w:t>
      </w:r>
      <w:r w:rsidR="00572A42">
        <w:rPr>
          <w:rFonts w:hint="cs"/>
          <w:rtl/>
        </w:rPr>
        <w:t>אלירן הלאלי</w:t>
      </w:r>
    </w:p>
    <w:p w:rsidR="00C71AB1" w:rsidRDefault="00C71AB1" w:rsidP="00C71AB1">
      <w:pPr>
        <w:spacing w:line="360" w:lineRule="auto"/>
        <w:jc w:val="center"/>
        <w:rPr>
          <w:rtl/>
        </w:rPr>
      </w:pPr>
      <w:r>
        <w:rPr>
          <w:rFonts w:hint="cs"/>
          <w:rtl/>
        </w:rPr>
        <w:t>מגמה: חברתית-ארגונית</w:t>
      </w:r>
    </w:p>
    <w:p w:rsidR="00572A42" w:rsidRDefault="00CB28DA" w:rsidP="00C71AB1">
      <w:pPr>
        <w:spacing w:line="360" w:lineRule="auto"/>
        <w:jc w:val="center"/>
        <w:rPr>
          <w:rtl/>
        </w:rPr>
      </w:pPr>
      <w:r>
        <w:rPr>
          <w:rFonts w:hint="cs"/>
          <w:rtl/>
        </w:rPr>
        <w:t>מעבדה: שיפוט ו</w:t>
      </w:r>
      <w:r w:rsidR="00572A42">
        <w:rPr>
          <w:rFonts w:hint="cs"/>
          <w:rtl/>
        </w:rPr>
        <w:t>קבלת החלטות</w:t>
      </w:r>
    </w:p>
    <w:p w:rsidR="00EC5B3D" w:rsidRDefault="00EC5B3D" w:rsidP="00C71AB1">
      <w:pPr>
        <w:spacing w:line="360" w:lineRule="auto"/>
        <w:rPr>
          <w:rtl/>
        </w:rPr>
      </w:pPr>
    </w:p>
    <w:p w:rsidR="00CB28DA" w:rsidRDefault="00C71AB1" w:rsidP="005A3B71">
      <w:pPr>
        <w:spacing w:line="360" w:lineRule="auto"/>
        <w:rPr>
          <w:rtl/>
        </w:rPr>
      </w:pPr>
      <w:r>
        <w:rPr>
          <w:rFonts w:hint="cs"/>
          <w:rtl/>
        </w:rPr>
        <w:t xml:space="preserve">המחקר שנעשה במסגרת המעבדה עוסק </w:t>
      </w:r>
      <w:r w:rsidR="002520B6">
        <w:rPr>
          <w:rFonts w:hint="cs"/>
          <w:rtl/>
        </w:rPr>
        <w:t xml:space="preserve">בתהליכי שיפוט וקבלת החלטות, תוך התמקדות </w:t>
      </w:r>
      <w:r w:rsidR="002D03C1">
        <w:rPr>
          <w:rFonts w:hint="cs"/>
          <w:rtl/>
        </w:rPr>
        <w:t xml:space="preserve">בנושאים כמו אלטרואיזם, הוגנות, אמון, הדדיות, שיתוף-פעולה, </w:t>
      </w:r>
      <w:r w:rsidR="00C41517">
        <w:rPr>
          <w:rFonts w:hint="cs"/>
          <w:rtl/>
        </w:rPr>
        <w:t xml:space="preserve">משא ומתן, </w:t>
      </w:r>
      <w:r w:rsidR="002D03C1">
        <w:rPr>
          <w:rFonts w:hint="cs"/>
          <w:rtl/>
        </w:rPr>
        <w:t xml:space="preserve">פתרון סכסוכים והתנהגות לא מוסרית. חלק נכבד מהמחקר המתבצע במעבדה בנושאים הנ"ל מתמקד </w:t>
      </w:r>
      <w:r w:rsidR="002520B6">
        <w:rPr>
          <w:rFonts w:hint="cs"/>
          <w:rtl/>
        </w:rPr>
        <w:t>ב</w:t>
      </w:r>
      <w:r w:rsidR="002D03C1">
        <w:rPr>
          <w:rFonts w:hint="cs"/>
          <w:rtl/>
        </w:rPr>
        <w:t>השפעה של</w:t>
      </w:r>
      <w:r w:rsidR="002520B6">
        <w:rPr>
          <w:rFonts w:hint="cs"/>
          <w:rtl/>
        </w:rPr>
        <w:t xml:space="preserve"> תהליכים דואליים </w:t>
      </w:r>
      <w:r w:rsidR="002D03C1">
        <w:rPr>
          <w:rFonts w:hint="cs"/>
          <w:rtl/>
        </w:rPr>
        <w:t xml:space="preserve">(לדוגמא, </w:t>
      </w:r>
      <w:r w:rsidR="002520B6">
        <w:rPr>
          <w:rFonts w:hint="cs"/>
          <w:rtl/>
        </w:rPr>
        <w:t xml:space="preserve">אינטואיציה והיגיון, רגשות וויסות רגשות, </w:t>
      </w:r>
      <w:r w:rsidR="002D03C1">
        <w:rPr>
          <w:rFonts w:hint="cs"/>
          <w:rtl/>
        </w:rPr>
        <w:t>אוטומטיות ובקרה) על האופן בו אנו מב</w:t>
      </w:r>
      <w:r w:rsidR="002520B6">
        <w:rPr>
          <w:rFonts w:hint="cs"/>
          <w:rtl/>
        </w:rPr>
        <w:t xml:space="preserve">צעים שיפוטים ומקבלים החלטות בהקשרים </w:t>
      </w:r>
      <w:r w:rsidR="00EC5B3D">
        <w:rPr>
          <w:rFonts w:hint="cs"/>
          <w:rtl/>
        </w:rPr>
        <w:t>אינדיבידואליים ובהקשרים חברתיים.</w:t>
      </w:r>
      <w:r w:rsidR="00B04DFE">
        <w:rPr>
          <w:rFonts w:hint="cs"/>
          <w:rtl/>
        </w:rPr>
        <w:t xml:space="preserve"> </w:t>
      </w:r>
      <w:r w:rsidR="005A3B71">
        <w:rPr>
          <w:rFonts w:hint="cs"/>
          <w:rtl/>
        </w:rPr>
        <w:t xml:space="preserve">המחקר משלב שימוש בכלים התנהגותיים כמו משחקים כלכליים וכלים המאפשרים תפעול גרייה חשמלית באזורים </w:t>
      </w:r>
      <w:proofErr w:type="spellStart"/>
      <w:r w:rsidR="005A3B71">
        <w:rPr>
          <w:rFonts w:hint="cs"/>
          <w:rtl/>
        </w:rPr>
        <w:t>קורטיקלים</w:t>
      </w:r>
      <w:proofErr w:type="spellEnd"/>
      <w:r w:rsidR="005A3B71">
        <w:rPr>
          <w:rFonts w:hint="cs"/>
          <w:rtl/>
        </w:rPr>
        <w:t xml:space="preserve"> באמצעות טכנולוגיה של </w:t>
      </w:r>
      <w:proofErr w:type="spellStart"/>
      <w:r w:rsidR="005A3B71">
        <w:t>tDCS</w:t>
      </w:r>
      <w:proofErr w:type="spellEnd"/>
      <w:r w:rsidR="005A3B71">
        <w:rPr>
          <w:rFonts w:hint="cs"/>
          <w:rtl/>
        </w:rPr>
        <w:t>, ומדידה של תהליכים פיזיולוגיים כמו תנועות עיניים, מוליכות עורית ואק"</w:t>
      </w:r>
      <w:r w:rsidR="005A3B71">
        <w:rPr>
          <w:rFonts w:hint="eastAsia"/>
          <w:rtl/>
        </w:rPr>
        <w:t>ג</w:t>
      </w:r>
      <w:r w:rsidR="005A3B71">
        <w:rPr>
          <w:rFonts w:hint="cs"/>
          <w:rtl/>
        </w:rPr>
        <w:t>.</w:t>
      </w:r>
    </w:p>
    <w:p w:rsidR="00C71AB1" w:rsidRDefault="00C71AB1" w:rsidP="00C71AB1">
      <w:pPr>
        <w:spacing w:line="360" w:lineRule="auto"/>
        <w:rPr>
          <w:rtl/>
        </w:rPr>
      </w:pPr>
    </w:p>
    <w:p w:rsidR="00C71AB1" w:rsidRDefault="00C71AB1" w:rsidP="005A3B71">
      <w:pPr>
        <w:spacing w:line="360" w:lineRule="auto"/>
        <w:rPr>
          <w:rtl/>
        </w:rPr>
      </w:pPr>
      <w:r>
        <w:rPr>
          <w:rFonts w:hint="cs"/>
          <w:rtl/>
        </w:rPr>
        <w:t xml:space="preserve">תפקיד עוזרי המחקר </w:t>
      </w:r>
      <w:r w:rsidR="00572A42">
        <w:rPr>
          <w:rFonts w:hint="cs"/>
          <w:rtl/>
        </w:rPr>
        <w:t>כולל: סיוע בתכנון הניסויים, הרצת</w:t>
      </w:r>
      <w:r>
        <w:rPr>
          <w:rFonts w:hint="cs"/>
          <w:rtl/>
        </w:rPr>
        <w:t xml:space="preserve"> הניסויים, </w:t>
      </w:r>
      <w:r w:rsidR="005A3B71">
        <w:rPr>
          <w:rFonts w:hint="cs"/>
          <w:rtl/>
        </w:rPr>
        <w:t xml:space="preserve">ניתוח </w:t>
      </w:r>
      <w:r w:rsidR="00572A42">
        <w:rPr>
          <w:rFonts w:hint="cs"/>
          <w:rtl/>
        </w:rPr>
        <w:t>נתונים, השתתפות בפגישות מעבדה תקופתיות</w:t>
      </w:r>
      <w:r>
        <w:rPr>
          <w:rFonts w:hint="cs"/>
          <w:rtl/>
        </w:rPr>
        <w:t>.</w:t>
      </w:r>
    </w:p>
    <w:p w:rsidR="00C71AB1" w:rsidRDefault="00C71AB1" w:rsidP="00C71AB1">
      <w:pPr>
        <w:spacing w:line="360" w:lineRule="auto"/>
        <w:rPr>
          <w:rtl/>
        </w:rPr>
      </w:pPr>
    </w:p>
    <w:p w:rsidR="00572A42" w:rsidRDefault="00572A42" w:rsidP="00C71AB1">
      <w:pPr>
        <w:spacing w:line="360" w:lineRule="auto"/>
        <w:rPr>
          <w:rtl/>
        </w:rPr>
      </w:pPr>
      <w:r>
        <w:rPr>
          <w:rFonts w:hint="cs"/>
          <w:rtl/>
        </w:rPr>
        <w:t xml:space="preserve">למעוניינים נא לצרף גיליון ציונים </w:t>
      </w:r>
      <w:r w:rsidR="005A3B71">
        <w:rPr>
          <w:rFonts w:hint="cs"/>
          <w:rtl/>
        </w:rPr>
        <w:t>מעודכן, קורות חיים ותמונה</w:t>
      </w:r>
    </w:p>
    <w:p w:rsidR="00C71AB1" w:rsidRDefault="00C71AB1" w:rsidP="00572A42">
      <w:pPr>
        <w:spacing w:line="360" w:lineRule="auto"/>
        <w:rPr>
          <w:rtl/>
        </w:rPr>
      </w:pPr>
      <w:r>
        <w:rPr>
          <w:rFonts w:hint="cs"/>
          <w:rtl/>
        </w:rPr>
        <w:t xml:space="preserve">ד"ר </w:t>
      </w:r>
      <w:r w:rsidR="00572A42">
        <w:rPr>
          <w:rFonts w:hint="cs"/>
          <w:rtl/>
        </w:rPr>
        <w:t>אלירן הלאלי</w:t>
      </w:r>
    </w:p>
    <w:p w:rsidR="007D42EE" w:rsidRDefault="00C71AB1" w:rsidP="00B04DFE">
      <w:r>
        <w:t>Email</w:t>
      </w:r>
      <w:r>
        <w:rPr>
          <w:rFonts w:hint="cs"/>
          <w:rtl/>
        </w:rPr>
        <w:t xml:space="preserve">: </w:t>
      </w:r>
      <w:hyperlink r:id="rId4" w:history="1">
        <w:r w:rsidR="00B04DFE" w:rsidRPr="00573CC8">
          <w:rPr>
            <w:rStyle w:val="Hyperlink"/>
          </w:rPr>
          <w:t>halalie@biu.ac.il</w:t>
        </w:r>
      </w:hyperlink>
    </w:p>
    <w:p w:rsidR="00B04DFE" w:rsidRPr="00EC5B3D" w:rsidRDefault="00B04DFE" w:rsidP="00B04DFE"/>
    <w:sectPr w:rsidR="00B04DFE" w:rsidRPr="00EC5B3D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B1"/>
    <w:rsid w:val="00025339"/>
    <w:rsid w:val="002520B6"/>
    <w:rsid w:val="002D03C1"/>
    <w:rsid w:val="00463CA1"/>
    <w:rsid w:val="004D0D88"/>
    <w:rsid w:val="00572A42"/>
    <w:rsid w:val="005A3B71"/>
    <w:rsid w:val="006A430F"/>
    <w:rsid w:val="007D42EE"/>
    <w:rsid w:val="008F10F8"/>
    <w:rsid w:val="00A81C54"/>
    <w:rsid w:val="00B04DFE"/>
    <w:rsid w:val="00B25A69"/>
    <w:rsid w:val="00C41517"/>
    <w:rsid w:val="00C71AB1"/>
    <w:rsid w:val="00CB28DA"/>
    <w:rsid w:val="00DC53FE"/>
    <w:rsid w:val="00EB00AF"/>
    <w:rsid w:val="00E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87FD9-5A8B-4E49-B530-0CD56797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B1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C71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alie@bi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זהבה פטררו</cp:lastModifiedBy>
  <cp:revision>2</cp:revision>
  <dcterms:created xsi:type="dcterms:W3CDTF">2019-06-16T07:11:00Z</dcterms:created>
  <dcterms:modified xsi:type="dcterms:W3CDTF">2019-06-16T07:11:00Z</dcterms:modified>
</cp:coreProperties>
</file>