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E89F" w14:textId="5A4FA334" w:rsidR="003217B8" w:rsidRDefault="00FF13EE" w:rsidP="00FF13EE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התנסות במחקר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המעבדה לתהליכים דינאמיים בפסיכופתולוגיה ופסיכותרפיה</w:t>
      </w:r>
      <w:r w:rsidR="00791AAD">
        <w:rPr>
          <w:rFonts w:hint="cs"/>
          <w:b/>
          <w:bCs/>
          <w:rtl/>
        </w:rPr>
        <w:t xml:space="preserve"> </w:t>
      </w:r>
      <w:r w:rsidR="00791AAD">
        <w:rPr>
          <w:b/>
          <w:bCs/>
          <w:rtl/>
        </w:rPr>
        <w:t>–</w:t>
      </w:r>
      <w:r w:rsidR="00791AAD">
        <w:rPr>
          <w:rFonts w:hint="cs"/>
          <w:b/>
          <w:bCs/>
          <w:rtl/>
        </w:rPr>
        <w:t xml:space="preserve"> תשפ"ג</w:t>
      </w:r>
    </w:p>
    <w:p w14:paraId="0F7DDC47" w14:textId="591ACEED" w:rsidR="00FF13EE" w:rsidRDefault="00FF13EE" w:rsidP="00FF13EE">
      <w:pPr>
        <w:bidi/>
        <w:rPr>
          <w:rtl/>
        </w:rPr>
      </w:pPr>
      <w:r w:rsidRPr="00FF13EE">
        <w:rPr>
          <w:rtl/>
        </w:rPr>
        <w:t>המעבדה לתהליכים דינאמיים בפסיכופתולוגיה ופסיכותרפיה</w:t>
      </w:r>
      <w:r>
        <w:rPr>
          <w:rFonts w:hint="cs"/>
          <w:rtl/>
        </w:rPr>
        <w:t xml:space="preserve"> בראשות ד"ר יוגב </w:t>
      </w:r>
      <w:proofErr w:type="spellStart"/>
      <w:r>
        <w:rPr>
          <w:rFonts w:hint="cs"/>
          <w:rtl/>
        </w:rPr>
        <w:t>קיויתי</w:t>
      </w:r>
      <w:proofErr w:type="spellEnd"/>
      <w:r>
        <w:rPr>
          <w:rFonts w:hint="cs"/>
          <w:rtl/>
        </w:rPr>
        <w:t xml:space="preserve"> מציעה אפשרות להתנסות במחקר עבור סטודנטים לתואר ראשון בשנת הלימודים תשפ</w:t>
      </w:r>
      <w:r w:rsidR="00383C3F">
        <w:rPr>
          <w:rFonts w:hint="cs"/>
          <w:rtl/>
        </w:rPr>
        <w:t>"</w:t>
      </w:r>
      <w:r w:rsidR="00E743DA">
        <w:rPr>
          <w:rFonts w:hint="cs"/>
          <w:rtl/>
        </w:rPr>
        <w:t>ג</w:t>
      </w:r>
      <w:r>
        <w:rPr>
          <w:rFonts w:hint="cs"/>
          <w:rtl/>
        </w:rPr>
        <w:t>.</w:t>
      </w:r>
    </w:p>
    <w:p w14:paraId="24FB45BF" w14:textId="77777777" w:rsidR="000836CA" w:rsidRDefault="00FF13EE" w:rsidP="00FF13EE">
      <w:pPr>
        <w:bidi/>
        <w:rPr>
          <w:rtl/>
        </w:rPr>
      </w:pPr>
      <w:r>
        <w:rPr>
          <w:rFonts w:hint="cs"/>
          <w:rtl/>
        </w:rPr>
        <w:t xml:space="preserve">המעבדה מתמקדת בהבנה של הפרעות נפשיות והטיפול בהן, ובפרט הפרעת אישיות גבולית </w:t>
      </w:r>
      <w:r>
        <w:rPr>
          <w:rtl/>
        </w:rPr>
        <w:t>–</w:t>
      </w:r>
      <w:r>
        <w:rPr>
          <w:rFonts w:hint="cs"/>
          <w:rtl/>
        </w:rPr>
        <w:t xml:space="preserve"> הפרעה המתאפיינת בחוסר יציבות בזה</w:t>
      </w:r>
      <w:r w:rsidR="000836CA">
        <w:rPr>
          <w:rFonts w:hint="cs"/>
          <w:rtl/>
        </w:rPr>
        <w:t>ות, בקשרים בין אישיים וברגשות.</w:t>
      </w:r>
    </w:p>
    <w:p w14:paraId="56AF7312" w14:textId="6F9117EC" w:rsidR="00FF13EE" w:rsidRDefault="00FF13EE" w:rsidP="000836CA">
      <w:pPr>
        <w:bidi/>
        <w:rPr>
          <w:rtl/>
        </w:rPr>
      </w:pPr>
      <w:r>
        <w:rPr>
          <w:rFonts w:hint="cs"/>
          <w:rtl/>
        </w:rPr>
        <w:t>בשנה הקרובה, צפויה המעבדה לעסוק ב</w:t>
      </w:r>
      <w:r w:rsidR="009F47D8">
        <w:rPr>
          <w:rFonts w:hint="cs"/>
          <w:rtl/>
        </w:rPr>
        <w:t xml:space="preserve">מספר </w:t>
      </w:r>
      <w:proofErr w:type="spellStart"/>
      <w:r>
        <w:rPr>
          <w:rFonts w:hint="cs"/>
          <w:rtl/>
        </w:rPr>
        <w:t>פרוייקטים</w:t>
      </w:r>
      <w:proofErr w:type="spellEnd"/>
      <w:r>
        <w:rPr>
          <w:rFonts w:hint="cs"/>
          <w:rtl/>
        </w:rPr>
        <w:t xml:space="preserve"> עיקריים:</w:t>
      </w:r>
    </w:p>
    <w:p w14:paraId="23DE6CB5" w14:textId="77777777" w:rsidR="00FF13EE" w:rsidRDefault="00FF13EE" w:rsidP="00FF13EE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מחקר התערבותי לשיפור יכולות </w:t>
      </w:r>
      <w:proofErr w:type="spellStart"/>
      <w:r>
        <w:rPr>
          <w:rFonts w:hint="cs"/>
          <w:rtl/>
        </w:rPr>
        <w:t>מנטליזציה</w:t>
      </w:r>
      <w:proofErr w:type="spellEnd"/>
      <w:r>
        <w:rPr>
          <w:rFonts w:hint="cs"/>
          <w:rtl/>
        </w:rPr>
        <w:t xml:space="preserve"> (היכולת להבין מצבים מנטליים) בקרב אנשים עם הפרעת אישיות גבולית.</w:t>
      </w:r>
    </w:p>
    <w:p w14:paraId="26FD1633" w14:textId="77777777" w:rsidR="00FF13EE" w:rsidRDefault="00FF13EE" w:rsidP="00FF13EE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מחקר להערכה של יכולות אוטומטיות/לא מודעות של </w:t>
      </w:r>
      <w:proofErr w:type="spellStart"/>
      <w:r>
        <w:rPr>
          <w:rFonts w:hint="cs"/>
          <w:rtl/>
        </w:rPr>
        <w:t>מנטליזציה</w:t>
      </w:r>
      <w:proofErr w:type="spellEnd"/>
      <w:r>
        <w:rPr>
          <w:rFonts w:hint="cs"/>
          <w:rtl/>
        </w:rPr>
        <w:t xml:space="preserve"> בקרב אנשים עם הפרעת אישיות גבולית.</w:t>
      </w:r>
    </w:p>
    <w:p w14:paraId="56497014" w14:textId="77777777" w:rsidR="00FF13EE" w:rsidRDefault="00383C3F" w:rsidP="000836C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מטה-אנליזה שבוחנת את ההשפעה של תחלואה נלווית של הפרעות אישיות על היעילות של טיפולים להפרעות אחרות.</w:t>
      </w:r>
    </w:p>
    <w:p w14:paraId="5A5D8907" w14:textId="77777777" w:rsidR="00383C3F" w:rsidRDefault="00383C3F" w:rsidP="00383C3F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הטמעה של טיפול ממוקד בהפרעות אישיות במרכז לטיפול בהתמכרויות.</w:t>
      </w:r>
    </w:p>
    <w:p w14:paraId="515EC29C" w14:textId="77777777" w:rsidR="00FF13EE" w:rsidRPr="000836CA" w:rsidRDefault="00FF13EE" w:rsidP="00FF13EE">
      <w:pPr>
        <w:bidi/>
        <w:rPr>
          <w:rtl/>
        </w:rPr>
      </w:pPr>
    </w:p>
    <w:p w14:paraId="3B5CB82F" w14:textId="6235DF4B" w:rsidR="00FF13EE" w:rsidRDefault="00FF13EE" w:rsidP="00FF13EE">
      <w:pPr>
        <w:bidi/>
        <w:rPr>
          <w:rtl/>
        </w:rPr>
      </w:pPr>
      <w:r>
        <w:rPr>
          <w:rFonts w:hint="cs"/>
          <w:rtl/>
        </w:rPr>
        <w:t xml:space="preserve">במסגרת </w:t>
      </w:r>
      <w:r w:rsidR="000836CA">
        <w:rPr>
          <w:rFonts w:hint="cs"/>
          <w:rtl/>
        </w:rPr>
        <w:t>ה</w:t>
      </w:r>
      <w:r>
        <w:rPr>
          <w:rFonts w:hint="cs"/>
          <w:rtl/>
        </w:rPr>
        <w:t xml:space="preserve">התנסות במחקר, סטודנטים ייקחו חלק בכל מגוון הפעילות של המעבדה </w:t>
      </w:r>
      <w:r>
        <w:rPr>
          <w:rtl/>
        </w:rPr>
        <w:t>–</w:t>
      </w:r>
      <w:r>
        <w:rPr>
          <w:rFonts w:hint="cs"/>
          <w:rtl/>
        </w:rPr>
        <w:t xml:space="preserve"> תכנון המחקרים (הקמת תשתית המחקר, תרגום ובנייה של שאלונים, בניית תהליכי עבודה), הרצת מחקרים ואיסוף נתונים וכן עיבוד הנתונים (כגון הכנת הנתונים לקראת ניתוח</w:t>
      </w:r>
      <w:r w:rsidR="009F47D8">
        <w:rPr>
          <w:rFonts w:hint="cs"/>
          <w:rtl/>
        </w:rPr>
        <w:t xml:space="preserve"> סטטיסטי</w:t>
      </w:r>
      <w:r>
        <w:rPr>
          <w:rFonts w:hint="cs"/>
          <w:rtl/>
        </w:rPr>
        <w:t xml:space="preserve">). בנוסף, הסטודנטים ישתתפו בישיבת המעבדה </w:t>
      </w:r>
      <w:r w:rsidR="00383C3F">
        <w:rPr>
          <w:rFonts w:hint="cs"/>
          <w:rtl/>
        </w:rPr>
        <w:t xml:space="preserve">אחת לשבועיים </w:t>
      </w:r>
      <w:r w:rsidR="009F47D8">
        <w:rPr>
          <w:rFonts w:hint="cs"/>
          <w:rtl/>
        </w:rPr>
        <w:t xml:space="preserve">בימי חמישי בשעות 8:20-9:50 </w:t>
      </w:r>
      <w:r>
        <w:rPr>
          <w:rFonts w:hint="cs"/>
          <w:rtl/>
        </w:rPr>
        <w:t xml:space="preserve">אשר תכלול דיון על </w:t>
      </w:r>
      <w:r w:rsidR="000836CA">
        <w:rPr>
          <w:rFonts w:hint="cs"/>
          <w:rtl/>
        </w:rPr>
        <w:t>העבודה השוטפת במעבדה וכן קריאה משותפת ודיון במאמרים.</w:t>
      </w:r>
    </w:p>
    <w:p w14:paraId="47C433A3" w14:textId="3208459C" w:rsidR="009F47D8" w:rsidRDefault="009F47D8" w:rsidP="009F47D8">
      <w:pPr>
        <w:bidi/>
        <w:rPr>
          <w:rtl/>
        </w:rPr>
      </w:pPr>
      <w:r>
        <w:rPr>
          <w:rFonts w:hint="cs"/>
          <w:rtl/>
        </w:rPr>
        <w:t>להגשת מועמדות להתנסות, יש למלא את הטופס הבא:</w:t>
      </w:r>
    </w:p>
    <w:p w14:paraId="02633CAE" w14:textId="16AE75EF" w:rsidR="009F47D8" w:rsidRPr="00E030C6" w:rsidRDefault="00E030C6" w:rsidP="009F47D8">
      <w:pPr>
        <w:rPr>
          <w:rtl/>
        </w:rPr>
      </w:pPr>
      <w:r w:rsidRPr="00E030C6">
        <w:t>https://docs.google.com/forms/d/e/1FAIpQLSemcuqusnBoKGTD_uE_nRmjf0tHQlHZNZD9jACDgiGZEC4VJw/viewform?usp=sf_link</w:t>
      </w:r>
    </w:p>
    <w:p w14:paraId="63B28EE2" w14:textId="33F33D40" w:rsidR="009F47D8" w:rsidRDefault="009F47D8" w:rsidP="009F47D8">
      <w:pPr>
        <w:bidi/>
        <w:rPr>
          <w:rtl/>
        </w:rPr>
      </w:pPr>
      <w:r>
        <w:rPr>
          <w:rFonts w:hint="cs"/>
          <w:rtl/>
        </w:rPr>
        <w:t>צוות המעבדה ייצור עמכם קשר תוך מספר שבועות עם הסבר על השלבים הבאים בהתנסות.</w:t>
      </w:r>
    </w:p>
    <w:p w14:paraId="59832C48" w14:textId="549FABBF" w:rsidR="00E030C6" w:rsidRPr="00E030C6" w:rsidRDefault="000836CA" w:rsidP="00E030C6">
      <w:pPr>
        <w:bidi/>
        <w:rPr>
          <w:rtl/>
        </w:rPr>
      </w:pPr>
      <w:r>
        <w:rPr>
          <w:rFonts w:hint="cs"/>
          <w:rtl/>
        </w:rPr>
        <w:t xml:space="preserve">לפרטים נוספים ניתן לפנות </w:t>
      </w:r>
      <w:r w:rsidR="00E030C6">
        <w:rPr>
          <w:rFonts w:hint="cs"/>
          <w:rtl/>
        </w:rPr>
        <w:t xml:space="preserve">לשיר בסון, דוקטורנטית ומנהלת המעבדה, </w:t>
      </w:r>
      <w:r>
        <w:rPr>
          <w:rFonts w:hint="cs"/>
          <w:rtl/>
        </w:rPr>
        <w:t xml:space="preserve">בכתובת דוא"ל: </w:t>
      </w:r>
      <w:hyperlink r:id="rId5" w:history="1">
        <w:r w:rsidR="00E030C6" w:rsidRPr="00466931">
          <w:rPr>
            <w:rStyle w:val="Hyperlink"/>
          </w:rPr>
          <w:t>shir.basson@gmail.com</w:t>
        </w:r>
      </w:hyperlink>
    </w:p>
    <w:p w14:paraId="7997743E" w14:textId="77777777" w:rsidR="000836CA" w:rsidRPr="00FF13EE" w:rsidRDefault="000836CA" w:rsidP="000836CA">
      <w:pPr>
        <w:bidi/>
        <w:rPr>
          <w:rtl/>
        </w:rPr>
      </w:pPr>
    </w:p>
    <w:p w14:paraId="42535B78" w14:textId="77777777" w:rsidR="00FF13EE" w:rsidRPr="00FF13EE" w:rsidRDefault="00FF13EE" w:rsidP="00FF13EE">
      <w:pPr>
        <w:bidi/>
        <w:rPr>
          <w:b/>
          <w:bCs/>
          <w:rtl/>
        </w:rPr>
      </w:pPr>
    </w:p>
    <w:p w14:paraId="12E8E8A2" w14:textId="77777777" w:rsidR="00FF13EE" w:rsidRDefault="00FF13EE" w:rsidP="00FF13EE">
      <w:pPr>
        <w:bidi/>
        <w:rPr>
          <w:rtl/>
        </w:rPr>
      </w:pPr>
    </w:p>
    <w:sectPr w:rsidR="00FF13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412F9"/>
    <w:multiLevelType w:val="hybridMultilevel"/>
    <w:tmpl w:val="FF1C7DF4"/>
    <w:lvl w:ilvl="0" w:tplc="E8E8BA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5C"/>
    <w:rsid w:val="000275F3"/>
    <w:rsid w:val="000836CA"/>
    <w:rsid w:val="00383C3F"/>
    <w:rsid w:val="005F7F5C"/>
    <w:rsid w:val="00791AAD"/>
    <w:rsid w:val="009F47D8"/>
    <w:rsid w:val="00A53CE4"/>
    <w:rsid w:val="00D15892"/>
    <w:rsid w:val="00D6489A"/>
    <w:rsid w:val="00DB3427"/>
    <w:rsid w:val="00DE2DE5"/>
    <w:rsid w:val="00E030C6"/>
    <w:rsid w:val="00E743DA"/>
    <w:rsid w:val="00F20D37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E04E7"/>
  <w15:chartTrackingRefBased/>
  <w15:docId w15:val="{D72523C3-39E2-4531-A3D1-0B666A23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E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836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4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.bas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Yogev Kivity</dc:creator>
  <cp:keywords/>
  <dc:description/>
  <cp:lastModifiedBy>תואר שני פסיכולוגיה</cp:lastModifiedBy>
  <cp:revision>2</cp:revision>
  <dcterms:created xsi:type="dcterms:W3CDTF">2022-08-31T09:34:00Z</dcterms:created>
  <dcterms:modified xsi:type="dcterms:W3CDTF">2022-08-31T09:34:00Z</dcterms:modified>
</cp:coreProperties>
</file>