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7A7FB" w14:textId="62EA45FD" w:rsidR="000216E8" w:rsidRDefault="000216E8" w:rsidP="006E728A">
      <w:pPr>
        <w:pStyle w:val="yiv0979503352msonormal"/>
        <w:shd w:val="clear" w:color="auto" w:fill="FFFFFF"/>
        <w:bidi/>
        <w:spacing w:before="0" w:beforeAutospacing="0" w:after="0" w:afterAutospacing="0" w:line="480" w:lineRule="atLeast"/>
        <w:jc w:val="center"/>
        <w:rPr>
          <w:rFonts w:ascii="Segoe UI" w:hAnsi="Segoe UI" w:cs="Segoe UI"/>
          <w:color w:val="000000"/>
          <w:rtl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000000"/>
          <w:sz w:val="40"/>
          <w:szCs w:val="40"/>
          <w:rtl/>
        </w:rPr>
        <w:t xml:space="preserve">טיפול לאנשים שחוו </w:t>
      </w:r>
      <w:r>
        <w:rPr>
          <w:rFonts w:ascii="Helvetica" w:hAnsi="Helvetica" w:cs="Helvetica" w:hint="cs"/>
          <w:b/>
          <w:bCs/>
          <w:color w:val="000000"/>
          <w:sz w:val="40"/>
          <w:szCs w:val="40"/>
          <w:rtl/>
        </w:rPr>
        <w:t>מוות</w:t>
      </w:r>
      <w:r>
        <w:rPr>
          <w:rFonts w:ascii="Helvetica" w:hAnsi="Helvetica" w:cs="Helvetica"/>
          <w:b/>
          <w:bCs/>
          <w:color w:val="000000"/>
          <w:sz w:val="40"/>
          <w:szCs w:val="40"/>
          <w:rtl/>
        </w:rPr>
        <w:t xml:space="preserve"> של אדם קרוב </w:t>
      </w:r>
      <w:r w:rsidR="006E728A">
        <w:rPr>
          <w:rFonts w:ascii="Helvetica" w:hAnsi="Helvetica" w:cs="Helvetica" w:hint="cs"/>
          <w:b/>
          <w:bCs/>
          <w:color w:val="000000"/>
          <w:sz w:val="40"/>
          <w:szCs w:val="40"/>
          <w:rtl/>
        </w:rPr>
        <w:t>ו</w:t>
      </w:r>
      <w:r>
        <w:rPr>
          <w:rFonts w:ascii="Helvetica" w:hAnsi="Helvetica" w:cs="Helvetica" w:hint="cs"/>
          <w:b/>
          <w:bCs/>
          <w:color w:val="000000"/>
          <w:sz w:val="40"/>
          <w:szCs w:val="40"/>
          <w:rtl/>
        </w:rPr>
        <w:t>סובלים מזיכרונות וממחשבות חוזרות על הא</w:t>
      </w:r>
      <w:r w:rsidR="00F40174">
        <w:rPr>
          <w:rFonts w:ascii="Helvetica" w:hAnsi="Helvetica" w:cs="Helvetica" w:hint="cs"/>
          <w:b/>
          <w:bCs/>
          <w:color w:val="000000"/>
          <w:sz w:val="40"/>
          <w:szCs w:val="40"/>
          <w:rtl/>
        </w:rPr>
        <w:t>ו</w:t>
      </w:r>
      <w:r>
        <w:rPr>
          <w:rFonts w:ascii="Helvetica" w:hAnsi="Helvetica" w:cs="Helvetica" w:hint="cs"/>
          <w:b/>
          <w:bCs/>
          <w:color w:val="000000"/>
          <w:sz w:val="40"/>
          <w:szCs w:val="40"/>
          <w:rtl/>
        </w:rPr>
        <w:t>בדן</w:t>
      </w:r>
    </w:p>
    <w:p w14:paraId="3BD3F7D7" w14:textId="77777777" w:rsidR="000216E8" w:rsidRPr="006E728A" w:rsidRDefault="000216E8" w:rsidP="000216E8">
      <w:pPr>
        <w:pStyle w:val="yiv0979503352msonormal"/>
        <w:shd w:val="clear" w:color="auto" w:fill="FFFFFF"/>
        <w:bidi/>
        <w:spacing w:before="0" w:beforeAutospacing="0" w:after="0" w:afterAutospacing="0" w:line="480" w:lineRule="atLeast"/>
        <w:rPr>
          <w:rFonts w:ascii="Segoe UI" w:hAnsi="Segoe UI" w:cs="Segoe UI"/>
          <w:color w:val="000000"/>
          <w:rtl/>
        </w:rPr>
      </w:pPr>
      <w:r>
        <w:rPr>
          <w:rFonts w:ascii="Helvetica" w:hAnsi="Helvetica" w:cs="Helvetica"/>
          <w:color w:val="000000"/>
        </w:rPr>
        <w:t> </w:t>
      </w:r>
    </w:p>
    <w:p w14:paraId="4DD7BAA9" w14:textId="508BE1A3" w:rsidR="000216E8" w:rsidRDefault="000216E8" w:rsidP="00F40174">
      <w:pPr>
        <w:pStyle w:val="yiv0979503352msonormal"/>
        <w:shd w:val="clear" w:color="auto" w:fill="FFFFFF"/>
        <w:bidi/>
        <w:spacing w:before="0" w:beforeAutospacing="0" w:after="0" w:afterAutospacing="0" w:line="480" w:lineRule="atLeast"/>
        <w:jc w:val="both"/>
        <w:rPr>
          <w:rFonts w:ascii="Segoe UI" w:hAnsi="Segoe UI" w:cs="Segoe UI"/>
          <w:color w:val="000000"/>
          <w:rtl/>
        </w:rPr>
      </w:pPr>
      <w:r>
        <w:rPr>
          <w:rFonts w:ascii="Helvetica" w:hAnsi="Helvetica" w:cs="Helvetica"/>
          <w:color w:val="000000"/>
          <w:sz w:val="32"/>
          <w:szCs w:val="32"/>
          <w:rtl/>
        </w:rPr>
        <w:t xml:space="preserve">הקליניקה של המחלקה לפסיכולוגיה באוניברסיטת בר אילן מציעה טיפול </w:t>
      </w:r>
      <w:r w:rsidR="00FC592D">
        <w:rPr>
          <w:rFonts w:ascii="Helvetica" w:hAnsi="Helvetica" w:cs="Helvetica" w:hint="cs"/>
          <w:color w:val="000000"/>
          <w:sz w:val="32"/>
          <w:szCs w:val="32"/>
          <w:rtl/>
        </w:rPr>
        <w:t>מוזל</w:t>
      </w:r>
      <w:r>
        <w:rPr>
          <w:rFonts w:ascii="Helvetica" w:hAnsi="Helvetica" w:cs="Helvetica"/>
          <w:color w:val="000000"/>
          <w:sz w:val="32"/>
          <w:szCs w:val="32"/>
          <w:rtl/>
        </w:rPr>
        <w:t xml:space="preserve"> לאנשים שעברו אובדן של אדם קרוב</w:t>
      </w:r>
      <w:r>
        <w:rPr>
          <w:rFonts w:ascii="Helvetica" w:hAnsi="Helvetica" w:cs="Helvetica" w:hint="cs"/>
          <w:color w:val="000000"/>
          <w:sz w:val="32"/>
          <w:szCs w:val="32"/>
          <w:rtl/>
        </w:rPr>
        <w:t xml:space="preserve"> הסובלים ממחשבות וזיכרונות על הנפטר או על האובדן </w:t>
      </w:r>
      <w:r>
        <w:rPr>
          <w:rFonts w:ascii="Helvetica" w:hAnsi="Helvetica" w:cs="Helvetica"/>
          <w:color w:val="000000"/>
          <w:sz w:val="32"/>
          <w:szCs w:val="32"/>
          <w:rtl/>
        </w:rPr>
        <w:t xml:space="preserve">ומתקשים להמשיך במסלול חייהם </w:t>
      </w:r>
      <w:r>
        <w:rPr>
          <w:rFonts w:ascii="Helvetica" w:hAnsi="Helvetica" w:cs="Helvetica" w:hint="cs"/>
          <w:color w:val="000000"/>
          <w:sz w:val="32"/>
          <w:szCs w:val="32"/>
          <w:rtl/>
        </w:rPr>
        <w:t>מאז האירוע</w:t>
      </w:r>
      <w:r>
        <w:rPr>
          <w:rFonts w:ascii="Helvetica" w:hAnsi="Helvetica" w:cs="Helvetica"/>
          <w:color w:val="000000"/>
          <w:sz w:val="32"/>
          <w:szCs w:val="32"/>
          <w:rtl/>
        </w:rPr>
        <w:t>.</w:t>
      </w:r>
    </w:p>
    <w:p w14:paraId="6820D124" w14:textId="095F7512" w:rsidR="000216E8" w:rsidRDefault="000216E8" w:rsidP="00F40174">
      <w:pPr>
        <w:pStyle w:val="yiv0979503352msonormal"/>
        <w:shd w:val="clear" w:color="auto" w:fill="FFFFFF"/>
        <w:bidi/>
        <w:spacing w:before="0" w:beforeAutospacing="0" w:after="0" w:afterAutospacing="0" w:line="480" w:lineRule="atLeast"/>
        <w:jc w:val="both"/>
        <w:rPr>
          <w:rFonts w:ascii="Segoe UI" w:hAnsi="Segoe UI" w:cs="Segoe UI"/>
          <w:color w:val="000000"/>
          <w:rtl/>
        </w:rPr>
      </w:pPr>
      <w:r>
        <w:rPr>
          <w:rFonts w:ascii="Helvetica" w:hAnsi="Helvetica" w:cs="Helvetica"/>
          <w:color w:val="000000"/>
          <w:sz w:val="32"/>
          <w:szCs w:val="32"/>
          <w:rtl/>
        </w:rPr>
        <w:t>הטיפול הינו בטכניקה טיפולית חדשנית בה נעשית הבנייה מחדש של הזיכרון והנרטיב של האובדן ונחקרת משמעותו האישית למטופל/ת. הטיפול נמשך כ 12-1</w:t>
      </w:r>
      <w:r w:rsidR="006E728A">
        <w:rPr>
          <w:rFonts w:ascii="Helvetica" w:hAnsi="Helvetica" w:cs="Helvetica" w:hint="cs"/>
          <w:color w:val="000000"/>
          <w:sz w:val="32"/>
          <w:szCs w:val="32"/>
          <w:rtl/>
        </w:rPr>
        <w:t>6</w:t>
      </w:r>
      <w:r>
        <w:rPr>
          <w:rFonts w:ascii="Helvetica" w:hAnsi="Helvetica" w:cs="Helvetica"/>
          <w:color w:val="000000"/>
          <w:sz w:val="32"/>
          <w:szCs w:val="32"/>
          <w:rtl/>
        </w:rPr>
        <w:t xml:space="preserve"> פגישות, </w:t>
      </w:r>
      <w:r w:rsidR="00FC592D">
        <w:rPr>
          <w:rFonts w:ascii="Helvetica" w:hAnsi="Helvetica" w:cs="Helvetica" w:hint="cs"/>
          <w:color w:val="000000"/>
          <w:sz w:val="32"/>
          <w:szCs w:val="32"/>
          <w:rtl/>
        </w:rPr>
        <w:t>ו</w:t>
      </w:r>
      <w:r>
        <w:rPr>
          <w:rFonts w:ascii="Helvetica" w:hAnsi="Helvetica" w:cs="Helvetica"/>
          <w:color w:val="000000"/>
          <w:sz w:val="32"/>
          <w:szCs w:val="32"/>
          <w:rtl/>
        </w:rPr>
        <w:t xml:space="preserve">ניתן על ידי מתמחים של הקליניקה בהנחיית </w:t>
      </w:r>
      <w:r w:rsidR="00FC592D">
        <w:rPr>
          <w:rFonts w:ascii="Helvetica" w:hAnsi="Helvetica" w:cs="Helvetica" w:hint="cs"/>
          <w:color w:val="000000"/>
          <w:sz w:val="32"/>
          <w:szCs w:val="32"/>
          <w:rtl/>
        </w:rPr>
        <w:t>פסיכולוגית מדריכה מומחית בתחום</w:t>
      </w:r>
      <w:r>
        <w:rPr>
          <w:rFonts w:ascii="Helvetica" w:hAnsi="Helvetica" w:cs="Helvetica"/>
          <w:color w:val="000000"/>
          <w:sz w:val="32"/>
          <w:szCs w:val="32"/>
          <w:rtl/>
        </w:rPr>
        <w:t>.</w:t>
      </w:r>
    </w:p>
    <w:p w14:paraId="4E04338F" w14:textId="596812C3" w:rsidR="000216E8" w:rsidRDefault="000216E8" w:rsidP="00F40174">
      <w:pPr>
        <w:pStyle w:val="yiv0979503352msonormal"/>
        <w:shd w:val="clear" w:color="auto" w:fill="FFFFFF"/>
        <w:bidi/>
        <w:spacing w:before="0" w:beforeAutospacing="0" w:after="0" w:afterAutospacing="0" w:line="480" w:lineRule="atLeast"/>
        <w:jc w:val="both"/>
        <w:rPr>
          <w:rFonts w:ascii="Segoe UI" w:hAnsi="Segoe UI" w:cs="Segoe UI"/>
          <w:color w:val="000000"/>
          <w:rtl/>
        </w:rPr>
      </w:pPr>
      <w:r>
        <w:rPr>
          <w:rFonts w:ascii="Helvetica" w:hAnsi="Helvetica" w:cs="Helvetica"/>
          <w:color w:val="000000"/>
          <w:sz w:val="32"/>
          <w:szCs w:val="32"/>
        </w:rPr>
        <w:br/>
      </w:r>
    </w:p>
    <w:p w14:paraId="123ADADB" w14:textId="77777777" w:rsidR="000216E8" w:rsidRDefault="000216E8" w:rsidP="00F40174">
      <w:pPr>
        <w:pStyle w:val="yiv0979503352msonormal"/>
        <w:shd w:val="clear" w:color="auto" w:fill="FFFFFF"/>
        <w:bidi/>
        <w:spacing w:before="0" w:beforeAutospacing="0" w:after="0" w:afterAutospacing="0" w:line="480" w:lineRule="atLeast"/>
        <w:jc w:val="both"/>
        <w:rPr>
          <w:rFonts w:ascii="Segoe UI" w:hAnsi="Segoe UI" w:cs="Segoe UI"/>
          <w:color w:val="000000"/>
          <w:rtl/>
        </w:rPr>
      </w:pPr>
      <w:r>
        <w:rPr>
          <w:rFonts w:ascii="Helvetica" w:hAnsi="Helvetica" w:cs="Helvetica"/>
          <w:color w:val="000000"/>
          <w:sz w:val="32"/>
          <w:szCs w:val="32"/>
          <w:rtl/>
        </w:rPr>
        <w:t> </w:t>
      </w:r>
    </w:p>
    <w:p w14:paraId="76EAB83B" w14:textId="77777777" w:rsidR="000216E8" w:rsidRDefault="000216E8" w:rsidP="00F40174">
      <w:pPr>
        <w:pStyle w:val="yiv0979503352msonormal"/>
        <w:shd w:val="clear" w:color="auto" w:fill="FFFFFF"/>
        <w:bidi/>
        <w:spacing w:before="0" w:beforeAutospacing="0" w:after="0" w:afterAutospacing="0" w:line="480" w:lineRule="atLeast"/>
        <w:jc w:val="both"/>
        <w:rPr>
          <w:rFonts w:ascii="Segoe UI" w:hAnsi="Segoe UI" w:cs="Segoe UI"/>
          <w:color w:val="000000"/>
          <w:rtl/>
        </w:rPr>
      </w:pPr>
      <w:r>
        <w:rPr>
          <w:rFonts w:ascii="Helvetica" w:hAnsi="Helvetica" w:cs="Helvetica"/>
          <w:color w:val="000000"/>
          <w:sz w:val="32"/>
          <w:szCs w:val="32"/>
          <w:u w:val="single"/>
          <w:rtl/>
        </w:rPr>
        <w:t>לשאלות, בירורים ופרטים נוספים:</w:t>
      </w:r>
    </w:p>
    <w:p w14:paraId="1E5D8658" w14:textId="65B4C4AE" w:rsidR="000216E8" w:rsidRDefault="00FC592D" w:rsidP="00F40174">
      <w:pPr>
        <w:pStyle w:val="yiv0979503352msonormal"/>
        <w:shd w:val="clear" w:color="auto" w:fill="FFFFFF"/>
        <w:bidi/>
        <w:spacing w:before="0" w:beforeAutospacing="0" w:after="0" w:afterAutospacing="0" w:line="480" w:lineRule="atLeast"/>
        <w:jc w:val="both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 w:hint="cs"/>
          <w:color w:val="000000"/>
          <w:sz w:val="32"/>
          <w:szCs w:val="32"/>
          <w:rtl/>
        </w:rPr>
        <w:t>איריס מעון, אחראית המחקר</w:t>
      </w:r>
    </w:p>
    <w:p w14:paraId="7421124C" w14:textId="6070DEC1" w:rsidR="00FC592D" w:rsidRPr="00F40174" w:rsidRDefault="00FC592D" w:rsidP="00F40174">
      <w:pPr>
        <w:pStyle w:val="yiv0979503352msonormal"/>
        <w:shd w:val="clear" w:color="auto" w:fill="FFFFFF"/>
        <w:bidi/>
        <w:spacing w:before="0" w:beforeAutospacing="0" w:after="0" w:afterAutospacing="0" w:line="480" w:lineRule="atLeast"/>
        <w:jc w:val="both"/>
        <w:rPr>
          <w:rFonts w:ascii="Segoe UI" w:hAnsi="Segoe UI" w:cs="Segoe UI"/>
          <w:color w:val="000000"/>
          <w:rtl/>
        </w:rPr>
      </w:pPr>
      <w:r>
        <w:rPr>
          <w:rFonts w:ascii="Helvetica" w:hAnsi="Helvetica" w:cs="Helvetica"/>
          <w:color w:val="000000"/>
          <w:sz w:val="32"/>
          <w:szCs w:val="32"/>
          <w:lang/>
        </w:rPr>
        <w:t>irmaon@gmail.com</w:t>
      </w:r>
    </w:p>
    <w:p w14:paraId="04F799C4" w14:textId="77777777" w:rsidR="00A16EBA" w:rsidRDefault="00A16EBA" w:rsidP="00F40174">
      <w:pPr>
        <w:pStyle w:val="yiv0979503352msonormal"/>
        <w:shd w:val="clear" w:color="auto" w:fill="FFFFFF"/>
        <w:bidi/>
        <w:spacing w:before="0" w:beforeAutospacing="0" w:after="0" w:afterAutospacing="0" w:line="480" w:lineRule="atLeast"/>
        <w:jc w:val="both"/>
        <w:rPr>
          <w:rFonts w:ascii="Segoe UI" w:hAnsi="Segoe UI" w:cs="Segoe UI"/>
          <w:color w:val="000000"/>
          <w:sz w:val="32"/>
          <w:szCs w:val="32"/>
          <w:rtl/>
        </w:rPr>
      </w:pPr>
    </w:p>
    <w:p w14:paraId="29D2A5BB" w14:textId="77777777" w:rsidR="00A16EBA" w:rsidRPr="00A16EBA" w:rsidRDefault="00A16EBA" w:rsidP="00A16EBA">
      <w:pPr>
        <w:pStyle w:val="yiv0979503352msonormal"/>
        <w:shd w:val="clear" w:color="auto" w:fill="FFFFFF"/>
        <w:bidi/>
        <w:spacing w:before="0" w:beforeAutospacing="0" w:after="0" w:afterAutospacing="0" w:line="480" w:lineRule="atLeast"/>
        <w:rPr>
          <w:rFonts w:ascii="Segoe UI" w:hAnsi="Segoe UI" w:cs="Segoe UI"/>
          <w:color w:val="000000"/>
          <w:sz w:val="32"/>
          <w:szCs w:val="32"/>
          <w:rtl/>
        </w:rPr>
      </w:pPr>
    </w:p>
    <w:p w14:paraId="112CD340" w14:textId="77777777" w:rsidR="00FE504F" w:rsidRDefault="00FE504F"/>
    <w:sectPr w:rsidR="00FE50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E8"/>
    <w:rsid w:val="000216E8"/>
    <w:rsid w:val="00125C00"/>
    <w:rsid w:val="002839D9"/>
    <w:rsid w:val="004E3F7D"/>
    <w:rsid w:val="00610FCD"/>
    <w:rsid w:val="006E728A"/>
    <w:rsid w:val="00796C09"/>
    <w:rsid w:val="00870E67"/>
    <w:rsid w:val="008D4E51"/>
    <w:rsid w:val="00A16EBA"/>
    <w:rsid w:val="00CB55D8"/>
    <w:rsid w:val="00F40174"/>
    <w:rsid w:val="00F53E43"/>
    <w:rsid w:val="00FB63E4"/>
    <w:rsid w:val="00FC592D"/>
    <w:rsid w:val="00FE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44CBA"/>
  <w15:docId w15:val="{23B3DBB7-1F40-4D6B-B315-D7149F39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79503352msonormal">
    <w:name w:val="yiv0979503352msonormal"/>
    <w:basedOn w:val="Normal"/>
    <w:rsid w:val="0002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216E8"/>
  </w:style>
  <w:style w:type="character" w:styleId="Hyperlink">
    <w:name w:val="Hyperlink"/>
    <w:basedOn w:val="DefaultParagraphFont"/>
    <w:uiPriority w:val="99"/>
    <w:unhideWhenUsed/>
    <w:rsid w:val="000216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9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5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9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9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9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 Clinicth</cp:lastModifiedBy>
  <cp:revision>2</cp:revision>
  <dcterms:created xsi:type="dcterms:W3CDTF">2020-09-08T10:48:00Z</dcterms:created>
  <dcterms:modified xsi:type="dcterms:W3CDTF">2020-09-08T10:48:00Z</dcterms:modified>
</cp:coreProperties>
</file>