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83"/>
        <w:bidiVisual/>
        <w:tblW w:w="16447" w:type="dxa"/>
        <w:tblLayout w:type="fixed"/>
        <w:tblLook w:val="04A0" w:firstRow="1" w:lastRow="0" w:firstColumn="1" w:lastColumn="0" w:noHBand="0" w:noVBand="1"/>
      </w:tblPr>
      <w:tblGrid>
        <w:gridCol w:w="705"/>
        <w:gridCol w:w="443"/>
        <w:gridCol w:w="413"/>
        <w:gridCol w:w="2128"/>
        <w:gridCol w:w="2125"/>
        <w:gridCol w:w="709"/>
        <w:gridCol w:w="708"/>
        <w:gridCol w:w="2274"/>
        <w:gridCol w:w="2408"/>
        <w:gridCol w:w="2267"/>
        <w:gridCol w:w="2267"/>
      </w:tblGrid>
      <w:tr w:rsidR="009F3C1F" w:rsidRPr="00CD1EAB" w14:paraId="122541B5" w14:textId="77777777" w:rsidTr="00E848B1">
        <w:tc>
          <w:tcPr>
            <w:tcW w:w="16447" w:type="dxa"/>
            <w:gridSpan w:val="11"/>
          </w:tcPr>
          <w:p w14:paraId="1F54C564" w14:textId="1683E588" w:rsidR="009F3C1F" w:rsidRPr="00CD1EAB" w:rsidRDefault="009F3C1F" w:rsidP="00E15EF8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ב.א שנה ג' תשפ"</w:t>
            </w:r>
            <w:r w:rsidR="00A57B1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ו</w:t>
            </w:r>
            <w:r w:rsidRPr="00CD1EAB">
              <w:rPr>
                <w:b/>
                <w:bCs/>
                <w:sz w:val="28"/>
                <w:szCs w:val="28"/>
                <w:u w:val="single"/>
                <w:rtl/>
              </w:rPr>
              <w:t>–</w:t>
            </w:r>
            <w:r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פסיכולוגיה </w:t>
            </w:r>
            <w:r w:rsidR="00BA6E59"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דו</w:t>
            </w:r>
            <w:r w:rsidRPr="00CD1EA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-חוגי</w:t>
            </w:r>
          </w:p>
        </w:tc>
      </w:tr>
      <w:tr w:rsidR="000F1647" w:rsidRPr="00CD1EAB" w14:paraId="00863B2E" w14:textId="77777777" w:rsidTr="00E848B1">
        <w:tc>
          <w:tcPr>
            <w:tcW w:w="705" w:type="dxa"/>
            <w:vMerge w:val="restart"/>
          </w:tcPr>
          <w:p w14:paraId="27BA0402" w14:textId="77777777" w:rsidR="00760BBB" w:rsidRPr="004E2B0E" w:rsidRDefault="00760BBB" w:rsidP="00E15EF8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שעות</w:t>
            </w:r>
          </w:p>
        </w:tc>
        <w:tc>
          <w:tcPr>
            <w:tcW w:w="856" w:type="dxa"/>
            <w:gridSpan w:val="2"/>
          </w:tcPr>
          <w:p w14:paraId="26388D01" w14:textId="77777777" w:rsidR="00760BBB" w:rsidRPr="004E2B0E" w:rsidRDefault="00760BBB" w:rsidP="00E15EF8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ראשון</w:t>
            </w:r>
          </w:p>
        </w:tc>
        <w:tc>
          <w:tcPr>
            <w:tcW w:w="4253" w:type="dxa"/>
            <w:gridSpan w:val="2"/>
          </w:tcPr>
          <w:p w14:paraId="628635C1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שני </w:t>
            </w:r>
          </w:p>
        </w:tc>
        <w:tc>
          <w:tcPr>
            <w:tcW w:w="1417" w:type="dxa"/>
            <w:gridSpan w:val="2"/>
          </w:tcPr>
          <w:p w14:paraId="51C91783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שלישי</w:t>
            </w:r>
          </w:p>
        </w:tc>
        <w:tc>
          <w:tcPr>
            <w:tcW w:w="4682" w:type="dxa"/>
            <w:gridSpan w:val="2"/>
          </w:tcPr>
          <w:p w14:paraId="2A97D3BC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רביעי</w:t>
            </w:r>
          </w:p>
        </w:tc>
        <w:tc>
          <w:tcPr>
            <w:tcW w:w="4534" w:type="dxa"/>
            <w:gridSpan w:val="2"/>
          </w:tcPr>
          <w:p w14:paraId="1DA2904A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חמישי </w:t>
            </w:r>
          </w:p>
        </w:tc>
      </w:tr>
      <w:tr w:rsidR="000F1647" w:rsidRPr="00CD1EAB" w14:paraId="71E8955B" w14:textId="77777777" w:rsidTr="004E2B0E">
        <w:trPr>
          <w:trHeight w:val="267"/>
        </w:trPr>
        <w:tc>
          <w:tcPr>
            <w:tcW w:w="705" w:type="dxa"/>
            <w:vMerge/>
          </w:tcPr>
          <w:p w14:paraId="38991473" w14:textId="77777777" w:rsidR="00760BBB" w:rsidRPr="004E2B0E" w:rsidRDefault="00760BBB" w:rsidP="00E15EF8">
            <w:pPr>
              <w:rPr>
                <w:sz w:val="18"/>
                <w:szCs w:val="18"/>
                <w:rtl/>
              </w:rPr>
            </w:pPr>
          </w:p>
        </w:tc>
        <w:tc>
          <w:tcPr>
            <w:tcW w:w="443" w:type="dxa"/>
          </w:tcPr>
          <w:p w14:paraId="63B25738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4BC8E3AC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413" w:type="dxa"/>
          </w:tcPr>
          <w:p w14:paraId="74D31FA3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6271AE78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2128" w:type="dxa"/>
          </w:tcPr>
          <w:p w14:paraId="3E3F0DFB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14082E9A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2125" w:type="dxa"/>
          </w:tcPr>
          <w:p w14:paraId="18F08A50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5EF6D3A9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709" w:type="dxa"/>
          </w:tcPr>
          <w:p w14:paraId="3E22E7DD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5C25F195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708" w:type="dxa"/>
          </w:tcPr>
          <w:p w14:paraId="36B1DB56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ס'</w:t>
            </w:r>
          </w:p>
          <w:p w14:paraId="603855E5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2274" w:type="dxa"/>
          </w:tcPr>
          <w:p w14:paraId="6C44225B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 xml:space="preserve">סמסטר </w:t>
            </w:r>
          </w:p>
          <w:p w14:paraId="0CE6FA0B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2408" w:type="dxa"/>
          </w:tcPr>
          <w:p w14:paraId="14132A93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3E55142E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  <w:tc>
          <w:tcPr>
            <w:tcW w:w="2267" w:type="dxa"/>
          </w:tcPr>
          <w:p w14:paraId="60F40D30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0DAADA89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א'</w:t>
            </w:r>
          </w:p>
        </w:tc>
        <w:tc>
          <w:tcPr>
            <w:tcW w:w="2267" w:type="dxa"/>
          </w:tcPr>
          <w:p w14:paraId="6E8E630D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סמסטר</w:t>
            </w:r>
          </w:p>
          <w:p w14:paraId="677AED25" w14:textId="77777777" w:rsidR="00760BBB" w:rsidRPr="004E2B0E" w:rsidRDefault="00760BBB" w:rsidP="00E15EF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E2B0E">
              <w:rPr>
                <w:rFonts w:hint="cs"/>
                <w:b/>
                <w:bCs/>
                <w:sz w:val="18"/>
                <w:szCs w:val="18"/>
                <w:rtl/>
              </w:rPr>
              <w:t>ב'</w:t>
            </w:r>
          </w:p>
        </w:tc>
      </w:tr>
      <w:tr w:rsidR="002777A1" w:rsidRPr="00CD1EAB" w14:paraId="06291A1B" w14:textId="77777777" w:rsidTr="004E2B0E">
        <w:trPr>
          <w:trHeight w:val="515"/>
        </w:trPr>
        <w:tc>
          <w:tcPr>
            <w:tcW w:w="705" w:type="dxa"/>
          </w:tcPr>
          <w:p w14:paraId="370A41E1" w14:textId="250ADD48" w:rsidR="002777A1" w:rsidRPr="00CD1EAB" w:rsidRDefault="002777A1" w:rsidP="00E15EF8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08:00-10:00</w:t>
            </w:r>
          </w:p>
        </w:tc>
        <w:tc>
          <w:tcPr>
            <w:tcW w:w="443" w:type="dxa"/>
          </w:tcPr>
          <w:p w14:paraId="1F8E3134" w14:textId="77777777" w:rsidR="002777A1" w:rsidRPr="00CD1EAB" w:rsidRDefault="002777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2D0267EA" w14:textId="77777777" w:rsidR="002777A1" w:rsidRPr="00CD1EAB" w:rsidRDefault="002777A1" w:rsidP="00E15EF8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0FEA5663" w14:textId="15A77921" w:rsidR="002777A1" w:rsidRPr="00CF31A0" w:rsidRDefault="002777A1" w:rsidP="00223C7E">
            <w:pPr>
              <w:rPr>
                <w:rFonts w:cs="David"/>
                <w:b/>
                <w:bCs/>
                <w:color w:val="FF3399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04037B85" w14:textId="73708299" w:rsidR="002777A1" w:rsidRPr="00CF31A0" w:rsidRDefault="002777A1" w:rsidP="00A57B1A">
            <w:pPr>
              <w:bidi w:val="0"/>
              <w:jc w:val="right"/>
              <w:rPr>
                <w:rFonts w:cs="David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A642B5" w14:textId="77777777" w:rsidR="002777A1" w:rsidRPr="00CF31A0" w:rsidRDefault="002777A1" w:rsidP="00E15EF8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/>
                <w:sz w:val="16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14:paraId="4959E5BB" w14:textId="77777777" w:rsidR="002777A1" w:rsidRPr="00CF31A0" w:rsidRDefault="002777A1" w:rsidP="00E15EF8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</w:tcPr>
          <w:p w14:paraId="671ABE6B" w14:textId="77777777" w:rsidR="002777A1" w:rsidRPr="00CF31A0" w:rsidRDefault="002777A1" w:rsidP="00E15EF8">
            <w:pPr>
              <w:jc w:val="center"/>
              <w:rPr>
                <w:rFonts w:cs="David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688AB286" w14:textId="5375BE84" w:rsidR="002777A1" w:rsidRPr="00CF31A0" w:rsidRDefault="002777A1" w:rsidP="00E15EF8">
            <w:pPr>
              <w:jc w:val="center"/>
              <w:rPr>
                <w:rFonts w:cs="David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4FE3B4A3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פרקטיקום חקר התפתחות ילדים/ </w:t>
            </w:r>
          </w:p>
          <w:p w14:paraId="6D95B94A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23F23130" w14:textId="77777777" w:rsidR="00C04BF3" w:rsidRPr="00CF31A0" w:rsidRDefault="00C04BF3" w:rsidP="00C04BF3">
            <w:pPr>
              <w:rPr>
                <w:rFonts w:cs="David"/>
                <w:sz w:val="16"/>
                <w:szCs w:val="16"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60-468-01</w:t>
            </w:r>
          </w:p>
          <w:p w14:paraId="2BEFBF09" w14:textId="0A7C4005" w:rsidR="002777A1" w:rsidRPr="00CF31A0" w:rsidRDefault="002777A1" w:rsidP="000D0AC9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47F34144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פרקטיקום חקר התפתחות ילדים/ </w:t>
            </w:r>
          </w:p>
          <w:p w14:paraId="5A1B99E7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0B754E8F" w14:textId="77777777" w:rsidR="00D12C0D" w:rsidRDefault="00C04BF3" w:rsidP="00D12C0D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60-468-01</w:t>
            </w:r>
          </w:p>
          <w:p w14:paraId="27807584" w14:textId="2138093F" w:rsidR="00D12C0D" w:rsidRPr="00D12C0D" w:rsidRDefault="00D12C0D" w:rsidP="00D12C0D">
            <w:pPr>
              <w:rPr>
                <w:rFonts w:cs="David"/>
                <w:sz w:val="16"/>
                <w:szCs w:val="16"/>
              </w:rPr>
            </w:pPr>
          </w:p>
        </w:tc>
      </w:tr>
      <w:tr w:rsidR="004818C3" w:rsidRPr="00CD1EAB" w14:paraId="4EFA37F0" w14:textId="77777777" w:rsidTr="00E848B1">
        <w:trPr>
          <w:trHeight w:val="1681"/>
        </w:trPr>
        <w:tc>
          <w:tcPr>
            <w:tcW w:w="705" w:type="dxa"/>
          </w:tcPr>
          <w:p w14:paraId="71DB266B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10:00-12:00</w:t>
            </w:r>
          </w:p>
          <w:p w14:paraId="7F5DC1F1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</w:p>
        </w:tc>
        <w:tc>
          <w:tcPr>
            <w:tcW w:w="443" w:type="dxa"/>
          </w:tcPr>
          <w:p w14:paraId="4AE62A1E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7AEAAC91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579D8D69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פרקטיקום בנוירופסיכולוגיה קלינית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5246CA90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עומר</w:t>
            </w:r>
          </w:p>
          <w:p w14:paraId="00D5D2DA" w14:textId="13B3E866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60-534-01</w:t>
            </w:r>
          </w:p>
          <w:p w14:paraId="650F6DED" w14:textId="77777777" w:rsidR="00926BE1" w:rsidRPr="00CF31A0" w:rsidRDefault="00926BE1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0DF6A658" w14:textId="77777777" w:rsidR="00C04BF3" w:rsidRPr="00CF31A0" w:rsidRDefault="00C04BF3" w:rsidP="00C04BF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קשב </w:t>
            </w: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וקשיבות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</w:t>
            </w:r>
            <w:r w:rsidRPr="00CF31A0">
              <w:rPr>
                <w:rFonts w:cs="David"/>
                <w:sz w:val="16"/>
                <w:szCs w:val="16"/>
                <w:rtl/>
              </w:rPr>
              <w:t>–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 קורס מבוא/</w:t>
            </w:r>
          </w:p>
          <w:p w14:paraId="4A5825FB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32B5F360" w14:textId="77777777" w:rsidR="00C04BF3" w:rsidRPr="00CF31A0" w:rsidRDefault="00C04BF3" w:rsidP="00C04BF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60-568-01 בחירה</w:t>
            </w:r>
          </w:p>
          <w:p w14:paraId="09467C4D" w14:textId="77777777" w:rsidR="00C04BF3" w:rsidRPr="00CF31A0" w:rsidRDefault="00C04BF3" w:rsidP="00C04BF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664E55C0" w14:textId="663C963E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  <w:p w14:paraId="1C8F9B73" w14:textId="77777777" w:rsidR="009B6442" w:rsidRPr="00CF31A0" w:rsidRDefault="009B6442" w:rsidP="004818C3">
            <w:pPr>
              <w:rPr>
                <w:rFonts w:ascii="David" w:eastAsia="Calibri" w:hAnsi="David" w:cs="David"/>
                <w:sz w:val="16"/>
                <w:szCs w:val="16"/>
                <w:rtl/>
              </w:rPr>
            </w:pPr>
          </w:p>
          <w:p w14:paraId="2F4B3F5F" w14:textId="7CB2AF26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55CC9383" w14:textId="2443E5A7" w:rsidR="00952646" w:rsidRPr="00CF31A0" w:rsidRDefault="004818C3" w:rsidP="00952646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פוסט טראומה מושגי מפתח שאלות מרכזיות ותחומי מחקר (סמינר)/ חורש דני</w:t>
            </w:r>
          </w:p>
          <w:p w14:paraId="61ABBF15" w14:textId="5BCE0212" w:rsidR="004818C3" w:rsidRPr="00CF31A0" w:rsidRDefault="004818C3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60-397-01</w:t>
            </w:r>
          </w:p>
          <w:p w14:paraId="0932548B" w14:textId="53688BC5" w:rsidR="00952646" w:rsidRPr="00CF31A0" w:rsidRDefault="00952646" w:rsidP="004818C3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05819AB3" w14:textId="77777777" w:rsidR="00B90833" w:rsidRPr="00CF31A0" w:rsidRDefault="00B90833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44F08A54" w14:textId="6C242F55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פסיכיאטריה חישובית/</w:t>
            </w:r>
          </w:p>
          <w:p w14:paraId="72CAA772" w14:textId="17EDB2E7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שארפ פול</w:t>
            </w:r>
          </w:p>
          <w:p w14:paraId="18AA3D58" w14:textId="424D209D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60-337-01 בחירה</w:t>
            </w:r>
          </w:p>
          <w:p w14:paraId="3B5F23C2" w14:textId="41A1DA2E" w:rsidR="00E05A22" w:rsidRPr="00CF31A0" w:rsidRDefault="00E05A22" w:rsidP="004818C3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1D455373" w14:textId="77777777" w:rsidR="00E05A22" w:rsidRPr="00CF31A0" w:rsidRDefault="00E05A22" w:rsidP="004818C3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6A2415D8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/>
                <w:sz w:val="16"/>
                <w:szCs w:val="16"/>
                <w:rtl/>
              </w:rPr>
              <w:t>גישות אבולוציוניות לפסיכופתולוגיה</w:t>
            </w: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 (סמינר)/</w:t>
            </w:r>
          </w:p>
          <w:p w14:paraId="0566E1B4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גלבוע </w:t>
            </w:r>
            <w:proofErr w:type="spellStart"/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איוה</w:t>
            </w:r>
            <w:proofErr w:type="spellEnd"/>
          </w:p>
          <w:p w14:paraId="56ED6EE3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60-573-01</w:t>
            </w:r>
          </w:p>
          <w:p w14:paraId="33BA033F" w14:textId="0C7548DB" w:rsidR="004818C3" w:rsidRPr="00CF31A0" w:rsidRDefault="00A57B1A" w:rsidP="00A57B1A">
            <w:pPr>
              <w:rPr>
                <w:rFonts w:ascii="Arial" w:hAnsi="Arial" w:cs="David"/>
                <w:b/>
                <w:bCs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</w:tc>
        <w:tc>
          <w:tcPr>
            <w:tcW w:w="709" w:type="dxa"/>
            <w:shd w:val="clear" w:color="auto" w:fill="auto"/>
          </w:tcPr>
          <w:p w14:paraId="021B43FC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B0BC195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</w:tcPr>
          <w:p w14:paraId="2541C244" w14:textId="0A6EA371" w:rsidR="004818C3" w:rsidRPr="00CF31A0" w:rsidRDefault="004818C3" w:rsidP="00805989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מוח בריא בגוף בריא: הקשר בין הכושר והאושר (סמינר)/ </w:t>
            </w:r>
          </w:p>
          <w:p w14:paraId="1CF2DD95" w14:textId="6113A2E8" w:rsidR="004818C3" w:rsidRPr="00CF31A0" w:rsidRDefault="004818C3" w:rsidP="00805989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רסובסקי</w:t>
            </w:r>
            <w:proofErr w:type="spellEnd"/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 אורי </w:t>
            </w:r>
          </w:p>
          <w:p w14:paraId="154FD584" w14:textId="28C0A102" w:rsidR="004818C3" w:rsidRPr="00CF31A0" w:rsidRDefault="004818C3" w:rsidP="00805989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60-431-01</w:t>
            </w:r>
          </w:p>
          <w:p w14:paraId="779ADE00" w14:textId="790F83F2" w:rsidR="004818C3" w:rsidRPr="00CF31A0" w:rsidRDefault="004361AB" w:rsidP="00805989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6345DD23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</w:p>
          <w:p w14:paraId="75FD8F19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**התנסות בשדה בפסיכולוגיה </w:t>
            </w:r>
          </w:p>
          <w:p w14:paraId="1B67967D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חברתית-ארגונית/ </w:t>
            </w:r>
          </w:p>
          <w:p w14:paraId="7004FC2B" w14:textId="77777777" w:rsidR="00A57B1A" w:rsidRPr="00CF31A0" w:rsidRDefault="00A57B1A" w:rsidP="00A57B1A">
            <w:pPr>
              <w:rPr>
                <w:rFonts w:cs="David"/>
                <w:sz w:val="16"/>
                <w:szCs w:val="16"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הלהלי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אלירן</w:t>
            </w:r>
          </w:p>
          <w:p w14:paraId="0A4AF7C2" w14:textId="77777777" w:rsidR="00A57B1A" w:rsidRPr="00CF31A0" w:rsidRDefault="00A57B1A" w:rsidP="00A57B1A">
            <w:pPr>
              <w:bidi w:val="0"/>
              <w:jc w:val="right"/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60-519-04 בחירה</w:t>
            </w:r>
          </w:p>
          <w:p w14:paraId="3B4961B6" w14:textId="77777777" w:rsidR="0051511D" w:rsidRPr="00CF31A0" w:rsidRDefault="0051511D" w:rsidP="0051511D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</w:p>
          <w:p w14:paraId="34F8ABFF" w14:textId="2B1F4844" w:rsidR="001D7CBC" w:rsidRPr="00CF31A0" w:rsidRDefault="001D7CBC" w:rsidP="001D7CBC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22564A81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**התנסות בשדה בפסיכולוגיה </w:t>
            </w:r>
          </w:p>
          <w:p w14:paraId="6374EBE9" w14:textId="56980963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חברתית-ארגונית/</w:t>
            </w:r>
          </w:p>
          <w:p w14:paraId="6CF54F7D" w14:textId="4A42E77A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הלהלי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אלירן</w:t>
            </w:r>
          </w:p>
          <w:p w14:paraId="1FDCD6F1" w14:textId="77777777" w:rsidR="004818C3" w:rsidRPr="00CF31A0" w:rsidRDefault="004818C3" w:rsidP="004818C3">
            <w:pPr>
              <w:bidi w:val="0"/>
              <w:jc w:val="right"/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60-519-04 בחירה</w:t>
            </w:r>
          </w:p>
          <w:p w14:paraId="42EB15DA" w14:textId="5A0F735F" w:rsidR="004818C3" w:rsidRPr="00CF31A0" w:rsidRDefault="004818C3" w:rsidP="009B6442">
            <w:pPr>
              <w:bidi w:val="0"/>
              <w:jc w:val="right"/>
              <w:rPr>
                <w:rFonts w:cs="David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2BED983F" w14:textId="44077225" w:rsidR="00C115B4" w:rsidRDefault="00931F23" w:rsidP="0051511D">
            <w:pPr>
              <w:rPr>
                <w:rFonts w:cs="David"/>
                <w:sz w:val="16"/>
                <w:szCs w:val="16"/>
                <w:rtl/>
              </w:rPr>
            </w:pPr>
            <w:r w:rsidRPr="00931F23">
              <w:rPr>
                <w:rFonts w:cs="David"/>
                <w:sz w:val="16"/>
                <w:szCs w:val="16"/>
                <w:rtl/>
              </w:rPr>
              <w:t>אנוכיות והתנהגות פרו חברתית באינטראקציות חברתיות</w:t>
            </w:r>
            <w:r>
              <w:rPr>
                <w:rFonts w:cs="David" w:hint="cs"/>
                <w:sz w:val="16"/>
                <w:szCs w:val="16"/>
                <w:rtl/>
              </w:rPr>
              <w:t xml:space="preserve"> </w:t>
            </w:r>
            <w:r w:rsidR="000F00B2" w:rsidRPr="0063646E">
              <w:rPr>
                <w:rFonts w:cs="David"/>
                <w:sz w:val="16"/>
                <w:szCs w:val="16"/>
                <w:rtl/>
              </w:rPr>
              <w:t>(פרקטיקום)</w:t>
            </w:r>
            <w:r w:rsidR="0063646E">
              <w:rPr>
                <w:rFonts w:cs="David" w:hint="cs"/>
                <w:sz w:val="16"/>
                <w:szCs w:val="16"/>
                <w:rtl/>
              </w:rPr>
              <w:t xml:space="preserve">/ </w:t>
            </w:r>
          </w:p>
          <w:p w14:paraId="7DD6E6BD" w14:textId="77777777" w:rsidR="0063646E" w:rsidRDefault="0063646E" w:rsidP="0063646E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הלאלי אלירן </w:t>
            </w:r>
          </w:p>
          <w:p w14:paraId="7189551D" w14:textId="4F4A4055" w:rsidR="0063646E" w:rsidRPr="00CF31A0" w:rsidRDefault="0063646E" w:rsidP="0063646E">
            <w:pPr>
              <w:rPr>
                <w:rFonts w:cs="David"/>
                <w:sz w:val="16"/>
                <w:szCs w:val="16"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</w:t>
            </w:r>
            <w:r w:rsidR="007F4CCB">
              <w:rPr>
                <w:rFonts w:cs="David" w:hint="cs"/>
                <w:sz w:val="16"/>
                <w:szCs w:val="16"/>
                <w:rtl/>
              </w:rPr>
              <w:t>503</w:t>
            </w:r>
            <w:r>
              <w:rPr>
                <w:rFonts w:cs="David" w:hint="cs"/>
                <w:sz w:val="16"/>
                <w:szCs w:val="16"/>
                <w:rtl/>
              </w:rPr>
              <w:t>-01</w:t>
            </w:r>
          </w:p>
        </w:tc>
        <w:tc>
          <w:tcPr>
            <w:tcW w:w="2267" w:type="dxa"/>
            <w:shd w:val="clear" w:color="auto" w:fill="auto"/>
          </w:tcPr>
          <w:p w14:paraId="3C934008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מבוא לפסיכולוגיה אבנורמלית ב'/ </w:t>
            </w:r>
          </w:p>
          <w:p w14:paraId="780C4E8A" w14:textId="1F44B298" w:rsidR="004818C3" w:rsidRPr="00CF31A0" w:rsidRDefault="004818C3" w:rsidP="004818C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חסון-אוחיון אילנית </w:t>
            </w:r>
          </w:p>
          <w:p w14:paraId="0B2E09F5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60-306-01</w:t>
            </w:r>
          </w:p>
          <w:p w14:paraId="0040BF5E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</w:p>
        </w:tc>
      </w:tr>
      <w:tr w:rsidR="008E3962" w:rsidRPr="00CD1EAB" w14:paraId="29F6E131" w14:textId="77777777" w:rsidTr="00A57B1A">
        <w:trPr>
          <w:trHeight w:val="2612"/>
        </w:trPr>
        <w:tc>
          <w:tcPr>
            <w:tcW w:w="705" w:type="dxa"/>
          </w:tcPr>
          <w:p w14:paraId="7040D444" w14:textId="77777777" w:rsidR="008E3962" w:rsidRPr="00CD1EAB" w:rsidRDefault="008E3962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12:00-14:00</w:t>
            </w:r>
          </w:p>
        </w:tc>
        <w:tc>
          <w:tcPr>
            <w:tcW w:w="443" w:type="dxa"/>
          </w:tcPr>
          <w:p w14:paraId="021C3A61" w14:textId="77777777" w:rsidR="008E3962" w:rsidRPr="00CD1EAB" w:rsidRDefault="008E3962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0FF85084" w14:textId="77777777" w:rsidR="008E3962" w:rsidRPr="00CD1EAB" w:rsidRDefault="008E3962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2A012A25" w14:textId="0199F942" w:rsidR="008E3962" w:rsidRPr="00CF31A0" w:rsidRDefault="008E3962" w:rsidP="004818C3">
            <w:pPr>
              <w:rPr>
                <w:rFonts w:cs="David"/>
                <w:sz w:val="12"/>
                <w:szCs w:val="12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*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 xml:space="preserve">התנסות בשדה קלינית 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(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>בקליניקה לשירות הקהילה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)</w:t>
            </w:r>
          </w:p>
          <w:p w14:paraId="7741242B" w14:textId="77777777" w:rsidR="008E3962" w:rsidRPr="00CF31A0" w:rsidRDefault="008E3962" w:rsidP="004818C3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עומר</w:t>
            </w:r>
          </w:p>
          <w:p w14:paraId="11EAB175" w14:textId="72322AD0" w:rsidR="008E3962" w:rsidRPr="00CF31A0" w:rsidRDefault="008E3962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60-522-0</w:t>
            </w:r>
            <w:r w:rsidR="00A57B1A" w:rsidRPr="00CF31A0">
              <w:rPr>
                <w:rFonts w:cs="David" w:hint="cs"/>
                <w:sz w:val="16"/>
                <w:szCs w:val="16"/>
                <w:rtl/>
              </w:rPr>
              <w:t>1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 בחירה</w:t>
            </w:r>
          </w:p>
          <w:p w14:paraId="4E8347F5" w14:textId="77777777" w:rsidR="008E3962" w:rsidRPr="00CF31A0" w:rsidRDefault="008E3962" w:rsidP="009B6442">
            <w:pPr>
              <w:rPr>
                <w:rFonts w:cs="David"/>
                <w:sz w:val="16"/>
                <w:szCs w:val="16"/>
                <w:rtl/>
              </w:rPr>
            </w:pPr>
          </w:p>
          <w:p w14:paraId="1D6C5D6B" w14:textId="64D734C0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*התנסות בשדה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 xml:space="preserve"> קלינית</w:t>
            </w:r>
          </w:p>
          <w:p w14:paraId="61489C6C" w14:textId="77777777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39A5D12C" w14:textId="1BF6D505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>522</w:t>
            </w:r>
            <w:r w:rsidRPr="00CF31A0">
              <w:rPr>
                <w:rFonts w:cs="David" w:hint="cs"/>
                <w:sz w:val="16"/>
                <w:szCs w:val="16"/>
                <w:rtl/>
              </w:rPr>
              <w:t>-03</w:t>
            </w:r>
            <w:r w:rsidRPr="00CF31A0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F31A0">
              <w:rPr>
                <w:rFonts w:cs="David" w:hint="cs"/>
                <w:sz w:val="16"/>
                <w:szCs w:val="16"/>
                <w:rtl/>
              </w:rPr>
              <w:t>בחירה</w:t>
            </w:r>
          </w:p>
          <w:p w14:paraId="6756D5CA" w14:textId="09549056" w:rsidR="00A57B1A" w:rsidRPr="00CF31A0" w:rsidRDefault="00A57B1A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  <w:p w14:paraId="70813D1E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/>
                <w:sz w:val="16"/>
                <w:szCs w:val="16"/>
                <w:rtl/>
              </w:rPr>
              <w:t>כשהמערכתי , הטיפולי, והאבחוני נפגשים: חלון לפסיכולוגיה החינוכית</w:t>
            </w:r>
            <w:r w:rsidRPr="00CF31A0">
              <w:rPr>
                <w:rFonts w:cs="David" w:hint="cs"/>
                <w:sz w:val="16"/>
                <w:szCs w:val="16"/>
                <w:rtl/>
              </w:rPr>
              <w:t>/</w:t>
            </w:r>
          </w:p>
          <w:p w14:paraId="2912A04F" w14:textId="77777777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שטין עינת</w:t>
            </w:r>
          </w:p>
          <w:p w14:paraId="0209F505" w14:textId="4A9CCCA4" w:rsidR="00A57B1A" w:rsidRPr="00CF31A0" w:rsidRDefault="00A57B1A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60-330-01 בחירה</w:t>
            </w:r>
          </w:p>
          <w:p w14:paraId="2C4C3818" w14:textId="77777777" w:rsidR="00A57B1A" w:rsidRPr="00CF31A0" w:rsidRDefault="00A57B1A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  <w:p w14:paraId="39EDA539" w14:textId="5B11A211" w:rsidR="008E3962" w:rsidRPr="00CF31A0" w:rsidRDefault="008E3962" w:rsidP="009B6442">
            <w:pPr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5" w:type="dxa"/>
            <w:shd w:val="clear" w:color="auto" w:fill="auto"/>
          </w:tcPr>
          <w:p w14:paraId="4A20FA22" w14:textId="1D796A0B" w:rsidR="008E3962" w:rsidRPr="00CF31A0" w:rsidRDefault="008E3962" w:rsidP="00A57B1A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*</w:t>
            </w:r>
            <w:r w:rsidRPr="00CF31A0">
              <w:rPr>
                <w:rFonts w:cs="David" w:hint="cs"/>
                <w:sz w:val="16"/>
                <w:szCs w:val="16"/>
                <w:rtl/>
              </w:rPr>
              <w:t>*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>התנסות בשדה קלינית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 xml:space="preserve"> (</w:t>
            </w:r>
            <w:r w:rsidRPr="00CF31A0">
              <w:rPr>
                <w:rFonts w:ascii="David" w:eastAsia="Calibri" w:hAnsi="David" w:cs="David"/>
                <w:sz w:val="16"/>
                <w:szCs w:val="16"/>
                <w:rtl/>
              </w:rPr>
              <w:t>בקליניקה לשירות הקהילה</w:t>
            </w:r>
            <w:r w:rsidRPr="00CF31A0">
              <w:rPr>
                <w:rFonts w:ascii="David" w:eastAsia="Calibri" w:hAnsi="David" w:cs="David" w:hint="cs"/>
                <w:sz w:val="16"/>
                <w:szCs w:val="16"/>
                <w:rtl/>
              </w:rPr>
              <w:t>)</w:t>
            </w:r>
          </w:p>
          <w:p w14:paraId="6E28D5DF" w14:textId="77777777" w:rsidR="008E3962" w:rsidRPr="00CF31A0" w:rsidRDefault="008E3962" w:rsidP="002C2D36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sz w:val="16"/>
                <w:szCs w:val="16"/>
                <w:rtl/>
              </w:rPr>
              <w:t xml:space="preserve"> עומר</w:t>
            </w:r>
          </w:p>
          <w:p w14:paraId="5B971E98" w14:textId="103672F4" w:rsidR="008E3962" w:rsidRPr="00CF31A0" w:rsidRDefault="008E3962" w:rsidP="002C2D36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60-522-0</w:t>
            </w:r>
            <w:r w:rsidR="00A57B1A" w:rsidRPr="00CF31A0">
              <w:rPr>
                <w:rFonts w:cs="David" w:hint="cs"/>
                <w:sz w:val="16"/>
                <w:szCs w:val="16"/>
                <w:rtl/>
              </w:rPr>
              <w:t>1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 בחירה</w:t>
            </w:r>
          </w:p>
          <w:p w14:paraId="775A22ED" w14:textId="77777777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</w:p>
          <w:p w14:paraId="05F343A9" w14:textId="5C4DD2D5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*התנסות בשדה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 xml:space="preserve"> קלינית</w:t>
            </w:r>
          </w:p>
          <w:p w14:paraId="60776D61" w14:textId="77777777" w:rsidR="008E3962" w:rsidRPr="00CF31A0" w:rsidRDefault="008E3962" w:rsidP="00507060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גבע רוני</w:t>
            </w:r>
          </w:p>
          <w:p w14:paraId="60AC0AE9" w14:textId="60E6B0E3" w:rsidR="008E3962" w:rsidRPr="00CF31A0" w:rsidRDefault="008E3962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60-5</w:t>
            </w:r>
            <w:r w:rsidR="00D8662B" w:rsidRPr="00CF31A0">
              <w:rPr>
                <w:rFonts w:cs="David" w:hint="cs"/>
                <w:sz w:val="16"/>
                <w:szCs w:val="16"/>
                <w:rtl/>
              </w:rPr>
              <w:t>22</w:t>
            </w:r>
            <w:r w:rsidRPr="00CF31A0">
              <w:rPr>
                <w:rFonts w:cs="David" w:hint="cs"/>
                <w:sz w:val="16"/>
                <w:szCs w:val="16"/>
                <w:rtl/>
              </w:rPr>
              <w:t>-03</w:t>
            </w:r>
            <w:r w:rsidRPr="00CF31A0">
              <w:rPr>
                <w:rFonts w:cs="David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F31A0">
              <w:rPr>
                <w:rFonts w:cs="David" w:hint="cs"/>
                <w:sz w:val="16"/>
                <w:szCs w:val="16"/>
                <w:rtl/>
              </w:rPr>
              <w:t>בחירה</w:t>
            </w:r>
          </w:p>
          <w:p w14:paraId="3D5BD1E6" w14:textId="77777777" w:rsidR="008E3962" w:rsidRPr="00CF31A0" w:rsidRDefault="008E3962" w:rsidP="0050706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  <w:p w14:paraId="366FA34A" w14:textId="77777777" w:rsidR="008E3962" w:rsidRPr="00CF31A0" w:rsidRDefault="008E3962" w:rsidP="002C30C6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סוגיות בהורות ובעבודה טיפולית עם הורים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 שטיין עינת</w:t>
            </w:r>
          </w:p>
          <w:p w14:paraId="1EDFBADE" w14:textId="461CBA04" w:rsidR="008E3962" w:rsidRPr="00CF31A0" w:rsidRDefault="008E3962" w:rsidP="002C30C6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60-556-01 בחירה</w:t>
            </w:r>
          </w:p>
        </w:tc>
        <w:tc>
          <w:tcPr>
            <w:tcW w:w="709" w:type="dxa"/>
            <w:shd w:val="clear" w:color="auto" w:fill="auto"/>
          </w:tcPr>
          <w:p w14:paraId="08108E8D" w14:textId="48DDECE8" w:rsidR="008E3962" w:rsidRPr="00CF31A0" w:rsidRDefault="008E3962" w:rsidP="004818C3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E39632A" w14:textId="77777777" w:rsidR="008E3962" w:rsidRPr="00CF31A0" w:rsidRDefault="008E3962" w:rsidP="004818C3">
            <w:pPr>
              <w:bidi w:val="0"/>
              <w:jc w:val="right"/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4" w:type="dxa"/>
            <w:shd w:val="clear" w:color="auto" w:fill="auto"/>
          </w:tcPr>
          <w:p w14:paraId="0C7D4F1B" w14:textId="77777777" w:rsidR="007A4D17" w:rsidRPr="00CF31A0" w:rsidRDefault="007A4D17" w:rsidP="007A4D17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  <w:t>גישות עכשוויות לרגש</w:t>
            </w: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(סמינר)/</w:t>
            </w:r>
          </w:p>
          <w:p w14:paraId="3E5080E5" w14:textId="77777777" w:rsidR="007A4D17" w:rsidRPr="00CF31A0" w:rsidRDefault="007A4D17" w:rsidP="007A4D17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גולדשטיין אבי </w:t>
            </w:r>
          </w:p>
          <w:p w14:paraId="316DB2F9" w14:textId="77777777" w:rsidR="007A4D17" w:rsidRPr="00CF31A0" w:rsidRDefault="007A4D17" w:rsidP="007A4D17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60-348-01</w:t>
            </w:r>
          </w:p>
          <w:p w14:paraId="5877D5DE" w14:textId="77777777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6464B30D" w14:textId="54988B04" w:rsidR="001D7CBC" w:rsidRPr="00CF31A0" w:rsidRDefault="001D7CBC" w:rsidP="00C57C92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2E53A52F" w14:textId="6A2E13AB" w:rsidR="008A55AF" w:rsidRPr="00CF31A0" w:rsidRDefault="008A55AF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פסיכולוגיה של התרבות (סמינר)/</w:t>
            </w:r>
          </w:p>
          <w:p w14:paraId="04B57C50" w14:textId="29A3B593" w:rsidR="008A55AF" w:rsidRPr="00CF31A0" w:rsidRDefault="008A55AF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דיזנדרוק גיל</w:t>
            </w:r>
          </w:p>
          <w:p w14:paraId="0879A3F8" w14:textId="478E7D9A" w:rsidR="008A55AF" w:rsidRPr="00CF31A0" w:rsidRDefault="008A55AF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60-438-01</w:t>
            </w:r>
          </w:p>
          <w:p w14:paraId="4075597B" w14:textId="03B05B5F" w:rsidR="00F4413A" w:rsidRPr="00CF31A0" w:rsidRDefault="00F4413A" w:rsidP="005A1C4C">
            <w:pPr>
              <w:rPr>
                <w:rFonts w:cs="David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b/>
                <w:bCs/>
                <w:color w:val="000000" w:themeColor="text1"/>
                <w:sz w:val="16"/>
                <w:szCs w:val="16"/>
                <w:rtl/>
              </w:rPr>
              <w:t>באנגלית</w:t>
            </w:r>
          </w:p>
          <w:p w14:paraId="596CBB36" w14:textId="77777777" w:rsidR="00A57B1A" w:rsidRPr="00CF31A0" w:rsidRDefault="00A57B1A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71C1C7DE" w14:textId="77777777" w:rsidR="00805989" w:rsidRPr="00CF31A0" w:rsidRDefault="00805989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64A61781" w14:textId="77777777" w:rsidR="008D6564" w:rsidRPr="00CF31A0" w:rsidRDefault="008D6564" w:rsidP="005A1C4C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0D31B77E" w14:textId="77777777" w:rsidR="008D6564" w:rsidRPr="00CF31A0" w:rsidRDefault="008D6564" w:rsidP="005A1C4C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  <w:p w14:paraId="5C3D3986" w14:textId="77777777" w:rsidR="008E3962" w:rsidRPr="00CF31A0" w:rsidRDefault="008E3962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00C5325E" w14:textId="0A78BA86" w:rsidR="008E3962" w:rsidRPr="00CF31A0" w:rsidRDefault="008E3962" w:rsidP="004D4A84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7E67F6C8" w14:textId="77777777" w:rsidR="00295F4A" w:rsidRPr="00CF31A0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חקר המגע והאמפתיה (פרקטיקום)/ פלד-אברון ליהיא</w:t>
            </w:r>
          </w:p>
          <w:p w14:paraId="75735043" w14:textId="2439C91C" w:rsidR="00295F4A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60-575-01</w:t>
            </w:r>
          </w:p>
          <w:p w14:paraId="57E4ED32" w14:textId="046C6F95" w:rsidR="00DD6D61" w:rsidRPr="005A5600" w:rsidRDefault="00DD6D61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12DB95E0" w14:textId="0713A863" w:rsidR="0050305B" w:rsidRDefault="005A5600" w:rsidP="0050305B">
            <w:pPr>
              <w:rPr>
                <w:rFonts w:cs="David"/>
                <w:sz w:val="16"/>
                <w:szCs w:val="16"/>
                <w:rtl/>
              </w:rPr>
            </w:pPr>
            <w:r w:rsidRPr="005A5600">
              <w:rPr>
                <w:rFonts w:cs="David"/>
                <w:sz w:val="16"/>
                <w:szCs w:val="16"/>
                <w:rtl/>
              </w:rPr>
              <w:t>השפעת אינטראקציה עם בינה מלאכותית על הקוגניציה האנושית</w:t>
            </w:r>
            <w:r w:rsidR="0050305B">
              <w:rPr>
                <w:rFonts w:cs="David" w:hint="cs"/>
                <w:sz w:val="16"/>
                <w:szCs w:val="16"/>
                <w:rtl/>
              </w:rPr>
              <w:t xml:space="preserve"> (פרקטיקום)</w:t>
            </w:r>
          </w:p>
          <w:p w14:paraId="182F85E8" w14:textId="21A30693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גליקמן משה</w:t>
            </w:r>
          </w:p>
          <w:p w14:paraId="06400B46" w14:textId="0330CF50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60-582-01</w:t>
            </w:r>
          </w:p>
          <w:p w14:paraId="028DEE68" w14:textId="77777777" w:rsidR="0050305B" w:rsidRPr="005A5600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</w:p>
          <w:p w14:paraId="447BA3BA" w14:textId="77777777" w:rsidR="00A57B1A" w:rsidRPr="00CF31A0" w:rsidRDefault="00A57B1A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/>
                <w:sz w:val="16"/>
                <w:szCs w:val="16"/>
                <w:rtl/>
              </w:rPr>
              <w:t>היבטי מר</w:t>
            </w: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ח</w:t>
            </w:r>
            <w:r w:rsidRPr="00CF31A0">
              <w:rPr>
                <w:rFonts w:ascii="Arial" w:hAnsi="Arial" w:cs="David"/>
                <w:sz w:val="16"/>
                <w:szCs w:val="16"/>
                <w:rtl/>
              </w:rPr>
              <w:t>ק פסיכולוגי ביחסים בינאישיים</w:t>
            </w: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 (סמינר)/</w:t>
            </w:r>
            <w:r w:rsidRPr="00CF31A0">
              <w:rPr>
                <w:rFonts w:ascii="Arial" w:hAnsi="Arial" w:cs="David"/>
                <w:sz w:val="16"/>
                <w:szCs w:val="16"/>
                <w:rtl/>
              </w:rPr>
              <w:t> </w:t>
            </w:r>
          </w:p>
          <w:p w14:paraId="5644ED69" w14:textId="77777777" w:rsidR="00A57B1A" w:rsidRPr="00CF31A0" w:rsidRDefault="00A57B1A" w:rsidP="00A57B1A">
            <w:pPr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 xml:space="preserve">שטפן אלנה </w:t>
            </w:r>
          </w:p>
          <w:p w14:paraId="2D54C2FE" w14:textId="77777777" w:rsidR="00A57B1A" w:rsidRPr="00CF31A0" w:rsidRDefault="00A57B1A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sz w:val="16"/>
                <w:szCs w:val="16"/>
                <w:rtl/>
              </w:rPr>
              <w:t>60-495-01</w:t>
            </w:r>
          </w:p>
          <w:p w14:paraId="27C948B1" w14:textId="386DAAF0" w:rsidR="00A57B1A" w:rsidRDefault="00A57B1A" w:rsidP="00A57B1A">
            <w:pPr>
              <w:rPr>
                <w:rFonts w:ascii="Arial" w:hAnsi="Arial" w:cs="David"/>
                <w:b/>
                <w:bCs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b/>
                <w:bCs/>
                <w:sz w:val="16"/>
                <w:szCs w:val="16"/>
                <w:rtl/>
              </w:rPr>
              <w:t>באנגלית</w:t>
            </w:r>
          </w:p>
          <w:p w14:paraId="62438563" w14:textId="53611CC0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</w:p>
          <w:p w14:paraId="4F98E045" w14:textId="0A687DA0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>פסיכולוגיה של עולם העבודה/</w:t>
            </w:r>
          </w:p>
          <w:p w14:paraId="65A82882" w14:textId="7AD778F4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proofErr w:type="spellStart"/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>אולינובר</w:t>
            </w:r>
            <w:proofErr w:type="spellEnd"/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 xml:space="preserve"> מילי</w:t>
            </w:r>
          </w:p>
          <w:p w14:paraId="37481044" w14:textId="2D94BB16" w:rsidR="00422341" w:rsidRPr="00422341" w:rsidRDefault="00422341" w:rsidP="00A57B1A">
            <w:pPr>
              <w:rPr>
                <w:rFonts w:ascii="Arial" w:hAnsi="Arial" w:cs="David"/>
                <w:sz w:val="16"/>
                <w:szCs w:val="16"/>
                <w:rtl/>
              </w:rPr>
            </w:pPr>
            <w:r w:rsidRPr="00422341">
              <w:rPr>
                <w:rFonts w:ascii="Arial" w:hAnsi="Arial" w:cs="David" w:hint="cs"/>
                <w:sz w:val="16"/>
                <w:szCs w:val="16"/>
                <w:rtl/>
              </w:rPr>
              <w:t>60-350-01 בחירה</w:t>
            </w:r>
          </w:p>
          <w:p w14:paraId="17DBB1AB" w14:textId="12E75128" w:rsidR="00A57B1A" w:rsidRPr="00CF31A0" w:rsidRDefault="00A57B1A" w:rsidP="00C04BF3">
            <w:pPr>
              <w:rPr>
                <w:rFonts w:cs="David"/>
                <w:sz w:val="8"/>
                <w:szCs w:val="8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7941CE8D" w14:textId="77777777" w:rsidR="00295F4A" w:rsidRPr="00CF31A0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חקר המגע והאמפתיה (פרקטיקום)/ פלד-אברון ליהיא</w:t>
            </w:r>
          </w:p>
          <w:p w14:paraId="6C9DF314" w14:textId="77777777" w:rsidR="00295F4A" w:rsidRPr="00CF31A0" w:rsidRDefault="00295F4A" w:rsidP="00295F4A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60-575-01</w:t>
            </w:r>
          </w:p>
          <w:p w14:paraId="4ADD305C" w14:textId="77777777" w:rsidR="00295F4A" w:rsidRPr="00CF31A0" w:rsidRDefault="00295F4A" w:rsidP="004D4A84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  <w:p w14:paraId="582A4B26" w14:textId="77777777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 w:rsidRPr="005A5600">
              <w:rPr>
                <w:rFonts w:cs="David"/>
                <w:sz w:val="16"/>
                <w:szCs w:val="16"/>
                <w:rtl/>
              </w:rPr>
              <w:t>השפעת אינטראקציה עם בינה מלאכותית על הקוגניציה האנושית</w:t>
            </w:r>
            <w:r>
              <w:rPr>
                <w:rFonts w:cs="David" w:hint="cs"/>
                <w:sz w:val="16"/>
                <w:szCs w:val="16"/>
                <w:rtl/>
              </w:rPr>
              <w:t xml:space="preserve"> (פרקטיקום)</w:t>
            </w:r>
          </w:p>
          <w:p w14:paraId="6991E4B7" w14:textId="77777777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גליקמן משה</w:t>
            </w:r>
          </w:p>
          <w:p w14:paraId="1D00409C" w14:textId="77777777" w:rsidR="0050305B" w:rsidRDefault="0050305B" w:rsidP="0050305B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60-582-01</w:t>
            </w:r>
          </w:p>
          <w:p w14:paraId="0169B161" w14:textId="4EC68777" w:rsidR="00B427CC" w:rsidRDefault="00B427CC" w:rsidP="004D4A84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7327F87B" w14:textId="692F7648" w:rsidR="0063646E" w:rsidRDefault="00931F23" w:rsidP="0063646E">
            <w:pPr>
              <w:rPr>
                <w:rFonts w:cs="David"/>
                <w:sz w:val="16"/>
                <w:szCs w:val="16"/>
                <w:rtl/>
              </w:rPr>
            </w:pPr>
            <w:r w:rsidRPr="00931F23">
              <w:rPr>
                <w:rFonts w:cs="David"/>
                <w:sz w:val="16"/>
                <w:szCs w:val="16"/>
                <w:rtl/>
              </w:rPr>
              <w:t xml:space="preserve">אנוכיות והתנהגות פרו חברתית באינטראקציות חברתיות </w:t>
            </w:r>
            <w:r w:rsidR="0063646E" w:rsidRPr="0063646E">
              <w:rPr>
                <w:rFonts w:cs="David"/>
                <w:sz w:val="16"/>
                <w:szCs w:val="16"/>
                <w:rtl/>
              </w:rPr>
              <w:t>(פרקטיקום)</w:t>
            </w:r>
            <w:r w:rsidR="0063646E">
              <w:rPr>
                <w:rFonts w:cs="David" w:hint="cs"/>
                <w:sz w:val="16"/>
                <w:szCs w:val="16"/>
                <w:rtl/>
              </w:rPr>
              <w:t xml:space="preserve">/ </w:t>
            </w:r>
          </w:p>
          <w:p w14:paraId="5F7483AA" w14:textId="77777777" w:rsidR="0063646E" w:rsidRDefault="0063646E" w:rsidP="0063646E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הלאלי אלירן </w:t>
            </w:r>
          </w:p>
          <w:p w14:paraId="4FE2F4DC" w14:textId="736CFC5A" w:rsidR="004D4A84" w:rsidRDefault="0063646E" w:rsidP="0063646E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</w:t>
            </w:r>
            <w:r w:rsidR="00FC471B">
              <w:rPr>
                <w:rFonts w:cs="David" w:hint="cs"/>
                <w:sz w:val="16"/>
                <w:szCs w:val="16"/>
                <w:rtl/>
              </w:rPr>
              <w:t>503</w:t>
            </w:r>
            <w:r>
              <w:rPr>
                <w:rFonts w:cs="David" w:hint="cs"/>
                <w:sz w:val="16"/>
                <w:szCs w:val="16"/>
                <w:rtl/>
              </w:rPr>
              <w:t>-01</w:t>
            </w:r>
          </w:p>
          <w:p w14:paraId="001CBD52" w14:textId="3E405606" w:rsidR="0063646E" w:rsidRDefault="0063646E" w:rsidP="0063646E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  <w:p w14:paraId="45310A02" w14:textId="77777777" w:rsidR="00B75E7B" w:rsidRPr="00CF31A0" w:rsidRDefault="00B75E7B" w:rsidP="0063646E">
            <w:pPr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</w:p>
          <w:p w14:paraId="0559C2CD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גישות עכשוויות בפסיכותרפיה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5F92DE4E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דנה אציל-סלונים</w:t>
            </w:r>
          </w:p>
          <w:p w14:paraId="20673A25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60-584-01</w:t>
            </w:r>
          </w:p>
          <w:p w14:paraId="0A318CE5" w14:textId="332E4ED2" w:rsidR="008E3962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</w:tc>
      </w:tr>
      <w:tr w:rsidR="004818C3" w:rsidRPr="00CD1EAB" w14:paraId="45CE01A7" w14:textId="77777777" w:rsidTr="004E2B0E">
        <w:trPr>
          <w:trHeight w:val="1317"/>
        </w:trPr>
        <w:tc>
          <w:tcPr>
            <w:tcW w:w="705" w:type="dxa"/>
          </w:tcPr>
          <w:p w14:paraId="7F29F0E2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14:00-16:00</w:t>
            </w:r>
          </w:p>
        </w:tc>
        <w:tc>
          <w:tcPr>
            <w:tcW w:w="443" w:type="dxa"/>
          </w:tcPr>
          <w:p w14:paraId="070B1760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4F8C685C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7DF2A267" w14:textId="262E2165" w:rsidR="004818C3" w:rsidRPr="00CF31A0" w:rsidRDefault="004818C3" w:rsidP="00322288">
            <w:pPr>
              <w:rPr>
                <w:rFonts w:cs="David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6CBF1325" w14:textId="77777777" w:rsidR="009B6442" w:rsidRPr="00CF31A0" w:rsidRDefault="009B6442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סוגיות רב תרבותיות בפסיכולוגיה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/ </w:t>
            </w:r>
            <w:proofErr w:type="spellStart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וילצי'נסקי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נעה</w:t>
            </w:r>
          </w:p>
          <w:p w14:paraId="4F10ABB4" w14:textId="77777777" w:rsidR="009B6442" w:rsidRPr="00CF31A0" w:rsidRDefault="009B6442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60-567-01 בחירה</w:t>
            </w:r>
          </w:p>
          <w:p w14:paraId="5CD7E934" w14:textId="77777777" w:rsidR="004F345E" w:rsidRPr="00CF31A0" w:rsidRDefault="004F345E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  <w:p w14:paraId="33A4940F" w14:textId="434213BE" w:rsidR="004F345E" w:rsidRPr="00CF31A0" w:rsidRDefault="004F345E" w:rsidP="009B6442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9989E7F" w14:textId="77777777" w:rsidR="004818C3" w:rsidRPr="00CF31A0" w:rsidRDefault="004818C3" w:rsidP="004818C3">
            <w:pPr>
              <w:bidi w:val="0"/>
              <w:rPr>
                <w:rFonts w:cs="David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B956C6A" w14:textId="5D95DEFE" w:rsidR="004818C3" w:rsidRPr="00CF31A0" w:rsidRDefault="004818C3" w:rsidP="004818C3">
            <w:pPr>
              <w:bidi w:val="0"/>
              <w:rPr>
                <w:rFonts w:cs="David"/>
                <w:sz w:val="16"/>
                <w:szCs w:val="16"/>
              </w:rPr>
            </w:pPr>
          </w:p>
        </w:tc>
        <w:tc>
          <w:tcPr>
            <w:tcW w:w="2274" w:type="dxa"/>
            <w:shd w:val="clear" w:color="auto" w:fill="auto"/>
          </w:tcPr>
          <w:p w14:paraId="57F85CD7" w14:textId="77777777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פרקטיקום  בתהליכים </w:t>
            </w:r>
            <w:proofErr w:type="spellStart"/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קוגנטיבים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6E0E7FAA" w14:textId="77777777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גולדשטיין אבי</w:t>
            </w:r>
          </w:p>
          <w:p w14:paraId="3D449B9D" w14:textId="2EAB8C8D" w:rsidR="007A4D17" w:rsidRPr="00CF31A0" w:rsidRDefault="007A4D17" w:rsidP="007A4D17">
            <w:pPr>
              <w:bidi w:val="0"/>
              <w:jc w:val="right"/>
              <w:rPr>
                <w:rFonts w:cs="David"/>
                <w:color w:val="000000" w:themeColor="text1"/>
                <w:sz w:val="16"/>
                <w:szCs w:val="16"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60-570-01</w:t>
            </w:r>
          </w:p>
          <w:p w14:paraId="4B269B5B" w14:textId="77777777" w:rsidR="007A4D17" w:rsidRPr="00CF31A0" w:rsidRDefault="007A4D17" w:rsidP="007A4D17">
            <w:pPr>
              <w:rPr>
                <w:rFonts w:cs="David"/>
                <w:sz w:val="16"/>
                <w:szCs w:val="16"/>
                <w:rtl/>
              </w:rPr>
            </w:pPr>
          </w:p>
          <w:p w14:paraId="21FE6EFF" w14:textId="4034F84E" w:rsidR="007A4D17" w:rsidRPr="00CF31A0" w:rsidRDefault="007A4D17" w:rsidP="007A4D17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/>
                <w:sz w:val="16"/>
                <w:szCs w:val="16"/>
                <w:rtl/>
              </w:rPr>
              <w:t xml:space="preserve">מבוא לשיטות אבחון </w:t>
            </w:r>
            <w:r w:rsidRPr="00CF31A0">
              <w:rPr>
                <w:rFonts w:cs="David" w:hint="cs"/>
                <w:sz w:val="16"/>
                <w:szCs w:val="16"/>
                <w:rtl/>
              </w:rPr>
              <w:t>ו</w:t>
            </w:r>
            <w:r w:rsidRPr="00CF31A0">
              <w:rPr>
                <w:rFonts w:cs="David"/>
                <w:sz w:val="16"/>
                <w:szCs w:val="16"/>
                <w:rtl/>
              </w:rPr>
              <w:t>כלי הערכה בפסיכולוגיה</w:t>
            </w:r>
            <w:r w:rsidRPr="00CF31A0">
              <w:rPr>
                <w:rFonts w:cs="David" w:hint="cs"/>
                <w:sz w:val="16"/>
                <w:szCs w:val="16"/>
                <w:rtl/>
              </w:rPr>
              <w:t xml:space="preserve">/ </w:t>
            </w:r>
          </w:p>
          <w:p w14:paraId="38F4F997" w14:textId="77777777" w:rsidR="007A4D17" w:rsidRPr="00CF31A0" w:rsidRDefault="007A4D17" w:rsidP="007A4D17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שטיין עינת</w:t>
            </w:r>
          </w:p>
          <w:p w14:paraId="1BCCFC79" w14:textId="2917DE3D" w:rsidR="00E21B20" w:rsidRPr="00CF31A0" w:rsidRDefault="007A4D17" w:rsidP="007A4D17">
            <w:pPr>
              <w:bidi w:val="0"/>
              <w:jc w:val="right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60-320-01 בחירה</w:t>
            </w:r>
          </w:p>
          <w:p w14:paraId="6934D6DA" w14:textId="0DCA0FCE" w:rsidR="007A4D17" w:rsidRPr="00CF31A0" w:rsidRDefault="007A4D17" w:rsidP="007A4D17">
            <w:pPr>
              <w:bidi w:val="0"/>
              <w:jc w:val="right"/>
              <w:rPr>
                <w:rFonts w:ascii="Arial" w:hAnsi="Arial" w:cs="David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8" w:type="dxa"/>
            <w:shd w:val="clear" w:color="auto" w:fill="auto"/>
          </w:tcPr>
          <w:p w14:paraId="3474AF98" w14:textId="77777777" w:rsidR="007A4D17" w:rsidRPr="00CF31A0" w:rsidRDefault="007A4D17" w:rsidP="007A4D17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 xml:space="preserve">פרקטיקום  בתהליכים </w:t>
            </w:r>
            <w:proofErr w:type="spellStart"/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קוגנטיבים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7B812CA3" w14:textId="77777777" w:rsidR="007A4D17" w:rsidRPr="00CF31A0" w:rsidRDefault="007A4D17" w:rsidP="007A4D17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גולדשטיין אבי</w:t>
            </w:r>
          </w:p>
          <w:p w14:paraId="259A61ED" w14:textId="77777777" w:rsidR="007A4D17" w:rsidRPr="00CF31A0" w:rsidRDefault="007A4D17" w:rsidP="007A4D17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60-570-01</w:t>
            </w:r>
          </w:p>
          <w:p w14:paraId="71CCF333" w14:textId="763C9917" w:rsidR="004818C3" w:rsidRPr="00CF31A0" w:rsidRDefault="004818C3" w:rsidP="00A57B1A">
            <w:pPr>
              <w:rPr>
                <w:rFonts w:cs="David"/>
                <w:color w:val="000000" w:themeColor="text1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</w:tcPr>
          <w:p w14:paraId="5E9ACCEF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 xml:space="preserve">מבוא לפסיכולוגיה אבנורמלית א'/ </w:t>
            </w:r>
          </w:p>
          <w:p w14:paraId="033D2750" w14:textId="4CAF15A6" w:rsidR="00CF31A0" w:rsidRDefault="00CF31A0" w:rsidP="004818C3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עינב מיכל</w:t>
            </w:r>
          </w:p>
          <w:p w14:paraId="79F9B0A2" w14:textId="5EE49BE2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cs="David" w:hint="cs"/>
                <w:sz w:val="16"/>
                <w:szCs w:val="16"/>
                <w:rtl/>
              </w:rPr>
              <w:t>60-305-01</w:t>
            </w:r>
          </w:p>
          <w:p w14:paraId="7AFA2B10" w14:textId="77777777" w:rsidR="004818C3" w:rsidRPr="00CF31A0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  <w:p w14:paraId="6A52FA86" w14:textId="77777777" w:rsidR="004818C3" w:rsidRPr="00CF31A0" w:rsidRDefault="004818C3" w:rsidP="004818C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37143B5A" w14:textId="77777777" w:rsidR="004818C3" w:rsidRPr="00CD1EAB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  <w:p w14:paraId="4622F2EB" w14:textId="690D1CBC" w:rsidR="004818C3" w:rsidRPr="00CD1EAB" w:rsidRDefault="004818C3" w:rsidP="004818C3">
            <w:pPr>
              <w:rPr>
                <w:rFonts w:cs="David"/>
                <w:sz w:val="16"/>
                <w:szCs w:val="16"/>
                <w:rtl/>
              </w:rPr>
            </w:pPr>
          </w:p>
        </w:tc>
      </w:tr>
      <w:tr w:rsidR="004818C3" w:rsidRPr="00CD1EAB" w14:paraId="0AD563DE" w14:textId="77777777" w:rsidTr="004E2B0E">
        <w:trPr>
          <w:trHeight w:val="1281"/>
        </w:trPr>
        <w:tc>
          <w:tcPr>
            <w:tcW w:w="705" w:type="dxa"/>
          </w:tcPr>
          <w:p w14:paraId="0B224D2C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  <w:r w:rsidRPr="00CD1EAB">
              <w:rPr>
                <w:rFonts w:hint="cs"/>
                <w:sz w:val="16"/>
                <w:szCs w:val="16"/>
                <w:rtl/>
              </w:rPr>
              <w:t>16:00-18:00</w:t>
            </w:r>
          </w:p>
          <w:p w14:paraId="3DF73ADF" w14:textId="77777777" w:rsidR="004818C3" w:rsidRPr="00CD1EAB" w:rsidRDefault="004818C3" w:rsidP="004818C3">
            <w:pPr>
              <w:rPr>
                <w:sz w:val="16"/>
                <w:szCs w:val="16"/>
                <w:rtl/>
              </w:rPr>
            </w:pPr>
          </w:p>
        </w:tc>
        <w:tc>
          <w:tcPr>
            <w:tcW w:w="443" w:type="dxa"/>
          </w:tcPr>
          <w:p w14:paraId="509A4518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413" w:type="dxa"/>
          </w:tcPr>
          <w:p w14:paraId="49597984" w14:textId="77777777" w:rsidR="004818C3" w:rsidRPr="00CD1EAB" w:rsidRDefault="004818C3" w:rsidP="004818C3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  <w:tc>
          <w:tcPr>
            <w:tcW w:w="2128" w:type="dxa"/>
            <w:shd w:val="clear" w:color="auto" w:fill="auto"/>
          </w:tcPr>
          <w:p w14:paraId="1CC25766" w14:textId="77777777" w:rsidR="00C04BF3" w:rsidRPr="00CF31A0" w:rsidRDefault="00C04BF3" w:rsidP="00C04BF3">
            <w:pPr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</w:pPr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מ</w:t>
            </w:r>
            <w:r w:rsidRPr="00CF31A0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 xml:space="preserve">קורות פילוסופיים, היסטוריים, </w:t>
            </w:r>
            <w:proofErr w:type="spellStart"/>
            <w:r w:rsidRPr="00CF31A0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>ואניטלקטואליים</w:t>
            </w:r>
            <w:proofErr w:type="spellEnd"/>
            <w:r w:rsidRPr="00CF31A0">
              <w:rPr>
                <w:rFonts w:ascii="Calibri" w:eastAsia="Calibri" w:hAnsi="Calibri" w:cs="David"/>
                <w:color w:val="000000"/>
                <w:sz w:val="16"/>
                <w:szCs w:val="16"/>
                <w:rtl/>
              </w:rPr>
              <w:t xml:space="preserve"> של מדע הפסיכולוגיה</w:t>
            </w:r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/ </w:t>
            </w:r>
            <w:proofErr w:type="spellStart"/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וילצ'ינסקי</w:t>
            </w:r>
            <w:proofErr w:type="spellEnd"/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 xml:space="preserve"> נעה</w:t>
            </w:r>
          </w:p>
          <w:p w14:paraId="669F9FFF" w14:textId="77777777" w:rsidR="00C04BF3" w:rsidRPr="00CF31A0" w:rsidRDefault="00C04BF3" w:rsidP="00C04BF3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Calibri" w:eastAsia="Calibri" w:hAnsi="Calibri" w:cs="David" w:hint="cs"/>
                <w:color w:val="000000"/>
                <w:sz w:val="16"/>
                <w:szCs w:val="16"/>
                <w:rtl/>
              </w:rPr>
              <w:t>60-563-01 בחירה</w:t>
            </w:r>
          </w:p>
          <w:p w14:paraId="5B2D32B5" w14:textId="77777777" w:rsidR="004B2DCE" w:rsidRPr="00CF31A0" w:rsidRDefault="004B2DCE" w:rsidP="002C2D36">
            <w:pPr>
              <w:rPr>
                <w:rFonts w:cs="David"/>
                <w:sz w:val="16"/>
                <w:szCs w:val="16"/>
                <w:rtl/>
              </w:rPr>
            </w:pPr>
          </w:p>
          <w:p w14:paraId="5682BEED" w14:textId="77777777" w:rsidR="004818C3" w:rsidRPr="00CF31A0" w:rsidRDefault="004818C3" w:rsidP="0051511D">
            <w:pPr>
              <w:rPr>
                <w:rFonts w:cs="David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14:paraId="6058FCFC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/>
                <w:color w:val="000000" w:themeColor="text1"/>
                <w:sz w:val="16"/>
                <w:szCs w:val="16"/>
                <w:rtl/>
              </w:rPr>
              <w:t>פרקטיקום בנוירופסיכולוגיה קלינית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50EE2F01" w14:textId="77777777" w:rsidR="00AC09F0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לינקובסקי</w:t>
            </w:r>
            <w:proofErr w:type="spellEnd"/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 xml:space="preserve"> עומר</w:t>
            </w:r>
          </w:p>
          <w:p w14:paraId="094E318A" w14:textId="53DF2867" w:rsidR="004818C3" w:rsidRPr="00CF31A0" w:rsidRDefault="00AC09F0" w:rsidP="00AC09F0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60-534-01</w:t>
            </w:r>
          </w:p>
        </w:tc>
        <w:tc>
          <w:tcPr>
            <w:tcW w:w="709" w:type="dxa"/>
            <w:shd w:val="clear" w:color="auto" w:fill="auto"/>
          </w:tcPr>
          <w:p w14:paraId="17CF3A73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40213EA" w14:textId="77777777" w:rsidR="004818C3" w:rsidRPr="00CF31A0" w:rsidRDefault="004818C3" w:rsidP="004818C3">
            <w:pPr>
              <w:bidi w:val="0"/>
              <w:jc w:val="right"/>
              <w:rPr>
                <w:rFonts w:ascii="Arial" w:hAnsi="Arial" w:cs="David"/>
                <w:sz w:val="16"/>
                <w:szCs w:val="16"/>
              </w:rPr>
            </w:pPr>
            <w:r w:rsidRPr="00CF31A0">
              <w:rPr>
                <w:rFonts w:ascii="Arial" w:hAnsi="Arial" w:cs="David"/>
                <w:sz w:val="16"/>
                <w:szCs w:val="16"/>
              </w:rPr>
              <w:t xml:space="preserve"> </w:t>
            </w:r>
          </w:p>
        </w:tc>
        <w:tc>
          <w:tcPr>
            <w:tcW w:w="2274" w:type="dxa"/>
            <w:shd w:val="clear" w:color="auto" w:fill="auto"/>
          </w:tcPr>
          <w:p w14:paraId="5B88D8CB" w14:textId="6B258C36" w:rsidR="004818C3" w:rsidRPr="00CF31A0" w:rsidRDefault="004818C3" w:rsidP="004818C3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8" w:type="dxa"/>
            <w:shd w:val="clear" w:color="auto" w:fill="auto"/>
          </w:tcPr>
          <w:p w14:paraId="1941696A" w14:textId="77777777" w:rsidR="002C2D36" w:rsidRPr="00CF31A0" w:rsidRDefault="002C2D36" w:rsidP="002C2D36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מנהיגות ומגדר/</w:t>
            </w:r>
          </w:p>
          <w:p w14:paraId="7D75D847" w14:textId="77777777" w:rsidR="002C2D36" w:rsidRPr="00CF31A0" w:rsidRDefault="002C2D36" w:rsidP="002C2D36">
            <w:pPr>
              <w:jc w:val="both"/>
              <w:rPr>
                <w:rFonts w:ascii="Arial" w:hAnsi="Arial" w:cs="David"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קרק</w:t>
            </w:r>
            <w:proofErr w:type="spellEnd"/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 xml:space="preserve"> רונית</w:t>
            </w:r>
          </w:p>
          <w:p w14:paraId="59FA3C0B" w14:textId="77777777" w:rsidR="004818C3" w:rsidRDefault="002C2D36" w:rsidP="002C2D36">
            <w:pPr>
              <w:rPr>
                <w:rFonts w:cs="David"/>
                <w:sz w:val="16"/>
                <w:szCs w:val="16"/>
                <w:rtl/>
              </w:rPr>
            </w:pPr>
            <w:r w:rsidRPr="00CF31A0">
              <w:rPr>
                <w:rFonts w:ascii="Arial" w:hAnsi="Arial" w:cs="David" w:hint="cs"/>
                <w:color w:val="000000" w:themeColor="text1"/>
                <w:sz w:val="16"/>
                <w:szCs w:val="16"/>
                <w:rtl/>
              </w:rPr>
              <w:t>60-328-01 בחירה</w:t>
            </w:r>
          </w:p>
          <w:p w14:paraId="09F4CE07" w14:textId="77777777" w:rsidR="005A0C7B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</w:p>
          <w:p w14:paraId="3C086AC3" w14:textId="3AA26A4A" w:rsidR="005A0C7B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  <w:proofErr w:type="spellStart"/>
            <w:r w:rsidRPr="005A0C7B">
              <w:rPr>
                <w:rFonts w:cs="David"/>
                <w:sz w:val="16"/>
                <w:szCs w:val="16"/>
                <w:rtl/>
              </w:rPr>
              <w:t>נוירואנטומיה</w:t>
            </w:r>
            <w:proofErr w:type="spellEnd"/>
            <w:r w:rsidRPr="005A0C7B">
              <w:rPr>
                <w:rFonts w:cs="David"/>
                <w:sz w:val="16"/>
                <w:szCs w:val="16"/>
                <w:rtl/>
              </w:rPr>
              <w:t xml:space="preserve"> לפסיכולוגים</w:t>
            </w:r>
            <w:r>
              <w:rPr>
                <w:rFonts w:cs="David" w:hint="cs"/>
                <w:sz w:val="16"/>
                <w:szCs w:val="16"/>
                <w:rtl/>
              </w:rPr>
              <w:t>/</w:t>
            </w:r>
          </w:p>
          <w:p w14:paraId="06FD237F" w14:textId="5EB8B743" w:rsidR="005A0C7B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פרופ' אבי גולדשטיין</w:t>
            </w:r>
          </w:p>
          <w:p w14:paraId="2008D1C1" w14:textId="1C5F7C89" w:rsidR="005A0C7B" w:rsidRPr="00CF31A0" w:rsidRDefault="005A0C7B" w:rsidP="002C2D36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60061-01 בחירה</w:t>
            </w:r>
          </w:p>
          <w:p w14:paraId="74C6038F" w14:textId="709B1B2D" w:rsidR="00F21665" w:rsidRPr="00CF31A0" w:rsidRDefault="00F21665" w:rsidP="002C2D36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7" w:type="dxa"/>
            <w:shd w:val="clear" w:color="auto" w:fill="auto"/>
          </w:tcPr>
          <w:p w14:paraId="7B105BD0" w14:textId="753BE974" w:rsidR="00BC6C81" w:rsidRPr="00BC6C81" w:rsidRDefault="00BC6C81" w:rsidP="00BC6C81">
            <w:pPr>
              <w:rPr>
                <w:rFonts w:cs="David"/>
                <w:sz w:val="16"/>
                <w:szCs w:val="16"/>
                <w:rtl/>
              </w:rPr>
            </w:pPr>
            <w:r w:rsidRPr="00BC6C81">
              <w:rPr>
                <w:rFonts w:cs="David"/>
                <w:sz w:val="16"/>
                <w:szCs w:val="16"/>
                <w:rtl/>
              </w:rPr>
              <w:t>רגש בארגונים ובחיי היומיום</w:t>
            </w:r>
            <w:r w:rsidRPr="00BC6C81">
              <w:rPr>
                <w:rFonts w:cs="David"/>
                <w:sz w:val="16"/>
                <w:szCs w:val="16"/>
              </w:rPr>
              <w:t xml:space="preserve"> </w:t>
            </w:r>
            <w:r w:rsidRPr="00BC6C81">
              <w:rPr>
                <w:rFonts w:cs="David"/>
                <w:sz w:val="16"/>
                <w:szCs w:val="16"/>
                <w:rtl/>
              </w:rPr>
              <w:t xml:space="preserve">(פרקטיקום)/ </w:t>
            </w:r>
            <w:r w:rsidRPr="00BC6C81">
              <w:rPr>
                <w:rFonts w:cs="David" w:hint="cs"/>
                <w:sz w:val="16"/>
                <w:szCs w:val="16"/>
                <w:rtl/>
              </w:rPr>
              <w:t>דורפמן אנה</w:t>
            </w:r>
          </w:p>
          <w:p w14:paraId="79C53420" w14:textId="2BFF3416" w:rsidR="00A43A5F" w:rsidRPr="00BC6C81" w:rsidRDefault="00BC6C81" w:rsidP="00BC6C81">
            <w:pPr>
              <w:rPr>
                <w:rFonts w:cs="David"/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60-565-01</w:t>
            </w:r>
          </w:p>
        </w:tc>
        <w:tc>
          <w:tcPr>
            <w:tcW w:w="2267" w:type="dxa"/>
            <w:shd w:val="clear" w:color="auto" w:fill="auto"/>
          </w:tcPr>
          <w:p w14:paraId="24E9DB06" w14:textId="567F1D8D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טיפול זוגי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/</w:t>
            </w:r>
          </w:p>
          <w:p w14:paraId="3A842B95" w14:textId="77777777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דנה אציל-סלונים</w:t>
            </w:r>
          </w:p>
          <w:p w14:paraId="7B88B8A9" w14:textId="212C8C3E" w:rsidR="00B75E7B" w:rsidRPr="00CF31A0" w:rsidRDefault="00B75E7B" w:rsidP="00B75E7B">
            <w:pPr>
              <w:rPr>
                <w:rFonts w:cs="David"/>
                <w:color w:val="000000" w:themeColor="text1"/>
                <w:sz w:val="16"/>
                <w:szCs w:val="16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60-5</w:t>
            </w:r>
            <w:r>
              <w:rPr>
                <w:rFonts w:cs="David" w:hint="cs"/>
                <w:color w:val="000000" w:themeColor="text1"/>
                <w:sz w:val="16"/>
                <w:szCs w:val="16"/>
                <w:rtl/>
              </w:rPr>
              <w:t>79</w:t>
            </w: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-01</w:t>
            </w:r>
          </w:p>
          <w:p w14:paraId="4864228F" w14:textId="77777777" w:rsidR="004818C3" w:rsidRDefault="00B75E7B" w:rsidP="00B75E7B">
            <w:pPr>
              <w:rPr>
                <w:rFonts w:ascii="Arial" w:hAnsi="Arial" w:cs="Arial"/>
                <w:rtl/>
              </w:rPr>
            </w:pPr>
            <w:r w:rsidRPr="00CF31A0">
              <w:rPr>
                <w:rFonts w:cs="David" w:hint="cs"/>
                <w:color w:val="000000" w:themeColor="text1"/>
                <w:sz w:val="16"/>
                <w:szCs w:val="16"/>
                <w:rtl/>
              </w:rPr>
              <w:t>בחירה</w:t>
            </w:r>
          </w:p>
          <w:p w14:paraId="2F041281" w14:textId="77777777" w:rsidR="003C2315" w:rsidRDefault="003C2315" w:rsidP="00B75E7B">
            <w:pPr>
              <w:rPr>
                <w:rFonts w:ascii="Arial" w:hAnsi="Arial" w:cs="Arial"/>
                <w:rtl/>
              </w:rPr>
            </w:pPr>
          </w:p>
          <w:p w14:paraId="4A46AD2A" w14:textId="77777777" w:rsidR="003C2315" w:rsidRPr="00BC6C81" w:rsidRDefault="003C2315" w:rsidP="003C2315">
            <w:pPr>
              <w:rPr>
                <w:rFonts w:cs="David"/>
                <w:sz w:val="16"/>
                <w:szCs w:val="16"/>
                <w:rtl/>
              </w:rPr>
            </w:pPr>
            <w:r w:rsidRPr="00BC6C81">
              <w:rPr>
                <w:rFonts w:cs="David"/>
                <w:sz w:val="16"/>
                <w:szCs w:val="16"/>
                <w:rtl/>
              </w:rPr>
              <w:t>רגש בארגונים ובחיי היומיום</w:t>
            </w:r>
            <w:r w:rsidRPr="00BC6C81">
              <w:rPr>
                <w:rFonts w:cs="David"/>
                <w:sz w:val="16"/>
                <w:szCs w:val="16"/>
              </w:rPr>
              <w:t xml:space="preserve"> </w:t>
            </w:r>
            <w:r w:rsidRPr="00BC6C81">
              <w:rPr>
                <w:rFonts w:cs="David"/>
                <w:sz w:val="16"/>
                <w:szCs w:val="16"/>
                <w:rtl/>
              </w:rPr>
              <w:t xml:space="preserve">(פרקטיקום)/ </w:t>
            </w:r>
            <w:r w:rsidRPr="00BC6C81">
              <w:rPr>
                <w:rFonts w:cs="David" w:hint="cs"/>
                <w:sz w:val="16"/>
                <w:szCs w:val="16"/>
                <w:rtl/>
              </w:rPr>
              <w:t>דורפמן אנה</w:t>
            </w:r>
          </w:p>
          <w:p w14:paraId="214FBB69" w14:textId="146DF6FB" w:rsidR="003C2315" w:rsidRPr="00CD1EAB" w:rsidRDefault="003C2315" w:rsidP="003C2315">
            <w:pPr>
              <w:rPr>
                <w:rFonts w:ascii="Arial" w:hAnsi="Arial" w:cs="Arial"/>
              </w:rPr>
            </w:pPr>
            <w:r>
              <w:rPr>
                <w:rFonts w:cs="David" w:hint="cs"/>
                <w:sz w:val="16"/>
                <w:szCs w:val="16"/>
                <w:rtl/>
              </w:rPr>
              <w:t>60-565-01</w:t>
            </w:r>
          </w:p>
        </w:tc>
      </w:tr>
      <w:tr w:rsidR="004818C3" w:rsidRPr="000F1647" w14:paraId="20CBE075" w14:textId="77777777" w:rsidTr="00E848B1">
        <w:trPr>
          <w:trHeight w:val="893"/>
        </w:trPr>
        <w:tc>
          <w:tcPr>
            <w:tcW w:w="16447" w:type="dxa"/>
            <w:gridSpan w:val="11"/>
          </w:tcPr>
          <w:p w14:paraId="43598D0C" w14:textId="73FDB97D" w:rsidR="004818C3" w:rsidRPr="00CD1EAB" w:rsidRDefault="004818C3" w:rsidP="004818C3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6A717C">
              <w:rPr>
                <w:rFonts w:ascii="David" w:hAnsi="David" w:cs="David" w:hint="cs"/>
                <w:b/>
                <w:bCs/>
                <w:sz w:val="20"/>
                <w:szCs w:val="20"/>
                <w:highlight w:val="yellow"/>
                <w:rtl/>
              </w:rPr>
              <w:t>*</w:t>
            </w:r>
            <w:r w:rsidRPr="006A717C">
              <w:rPr>
                <w:rFonts w:ascii="David" w:hAnsi="David" w:cs="David"/>
                <w:b/>
                <w:bCs/>
                <w:sz w:val="20"/>
                <w:szCs w:val="20"/>
                <w:highlight w:val="yellow"/>
                <w:rtl/>
              </w:rPr>
              <w:t>קורס 60-522 התנסות בשדה קלינית</w:t>
            </w:r>
            <w:r w:rsidRPr="006A717C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 xml:space="preserve"> </w:t>
            </w:r>
            <w:r w:rsidRPr="006A717C">
              <w:rPr>
                <w:rFonts w:ascii="David" w:hAnsi="David" w:cs="David" w:hint="cs"/>
                <w:b/>
                <w:bCs/>
                <w:sz w:val="20"/>
                <w:szCs w:val="20"/>
                <w:highlight w:val="yellow"/>
                <w:rtl/>
              </w:rPr>
              <w:t>-</w:t>
            </w:r>
            <w:r w:rsidRPr="00CD1EAB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CD1EAB">
              <w:rPr>
                <w:rFonts w:ascii="David" w:hAnsi="David" w:cs="David"/>
                <w:sz w:val="20"/>
                <w:szCs w:val="20"/>
                <w:rtl/>
              </w:rPr>
              <w:t xml:space="preserve">יש לקחת קבוצה אחת שנתית בלבד-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נעשית ע"פ מיון מראש  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>הרשמה דרך מזכירות המחלקה - פירוט באתר המחלקה</w:t>
            </w:r>
          </w:p>
          <w:p w14:paraId="02EE7A94" w14:textId="3AB66488" w:rsidR="004818C3" w:rsidRPr="00CD1EAB" w:rsidRDefault="004818C3" w:rsidP="004818C3">
            <w:pPr>
              <w:spacing w:line="256" w:lineRule="auto"/>
              <w:jc w:val="center"/>
              <w:rPr>
                <w:rFonts w:ascii="David" w:eastAsia="Calibri" w:hAnsi="David" w:cs="David"/>
                <w:sz w:val="20"/>
                <w:szCs w:val="20"/>
              </w:rPr>
            </w:pPr>
            <w:r w:rsidRPr="006A717C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**</w:t>
            </w:r>
            <w:r w:rsidR="00E05A22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קורס 60-519</w:t>
            </w:r>
            <w:r w:rsidRPr="006A717C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 xml:space="preserve"> התנסות בשדה  </w:t>
            </w:r>
            <w:r w:rsidRPr="006A717C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-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י</w:t>
            </w:r>
            <w:r w:rsidRPr="00CD1EAB">
              <w:rPr>
                <w:rFonts w:ascii="David" w:hAnsi="David" w:cs="David"/>
                <w:sz w:val="20"/>
                <w:szCs w:val="20"/>
                <w:rtl/>
              </w:rPr>
              <w:t xml:space="preserve">ש לקחת קבוצה אחת שנתית בלבד-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 xml:space="preserve">  נעשית ע"פ מיון מראש 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-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>הרשמה דרך מזכירות המחלקה - פירוט באתר המחלקה</w:t>
            </w:r>
          </w:p>
          <w:p w14:paraId="11E13917" w14:textId="779E4CF1" w:rsidR="004818C3" w:rsidRPr="00CD1EAB" w:rsidRDefault="004818C3" w:rsidP="004818C3">
            <w:pPr>
              <w:bidi w:val="0"/>
              <w:spacing w:line="254" w:lineRule="auto"/>
              <w:jc w:val="center"/>
              <w:rPr>
                <w:rFonts w:ascii="David" w:eastAsia="Calibri" w:hAnsi="David" w:cs="David"/>
                <w:sz w:val="20"/>
                <w:szCs w:val="20"/>
                <w:rtl/>
              </w:rPr>
            </w:pPr>
            <w:r w:rsidRPr="006A717C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>*</w:t>
            </w:r>
            <w:r w:rsidRPr="006A717C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*</w:t>
            </w:r>
            <w:r w:rsidRPr="006A717C">
              <w:rPr>
                <w:rFonts w:ascii="David" w:eastAsia="Calibri" w:hAnsi="David" w:cs="David"/>
                <w:b/>
                <w:bCs/>
                <w:sz w:val="20"/>
                <w:szCs w:val="20"/>
                <w:highlight w:val="yellow"/>
                <w:rtl/>
              </w:rPr>
              <w:t>*קורס בחירה נוסף 60-517 התנסות במחקר</w:t>
            </w:r>
            <w:r w:rsidRPr="006A717C">
              <w:rPr>
                <w:rFonts w:ascii="David" w:eastAsia="Calibri" w:hAnsi="David" w:cs="David"/>
                <w:sz w:val="20"/>
                <w:szCs w:val="20"/>
                <w:highlight w:val="yellow"/>
                <w:rtl/>
              </w:rPr>
              <w:t xml:space="preserve"> </w:t>
            </w:r>
            <w:r w:rsidRPr="006A717C">
              <w:rPr>
                <w:rFonts w:ascii="David" w:eastAsia="Calibri" w:hAnsi="David" w:cs="David" w:hint="cs"/>
                <w:b/>
                <w:bCs/>
                <w:sz w:val="20"/>
                <w:szCs w:val="20"/>
                <w:highlight w:val="yellow"/>
                <w:rtl/>
              </w:rPr>
              <w:t>-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</w:t>
            </w:r>
            <w:r w:rsidRPr="00CD1EAB">
              <w:rPr>
                <w:rFonts w:ascii="David" w:eastAsia="Calibri" w:hAnsi="David" w:cs="David"/>
                <w:sz w:val="20"/>
                <w:szCs w:val="20"/>
                <w:rtl/>
              </w:rPr>
              <w:t>נעשית ע"פ מיון מראש –  הרשמה דרך מזכירות המחלקה - פירוט באתר המחלק</w:t>
            </w:r>
            <w:r w:rsidRPr="00CD1EAB">
              <w:rPr>
                <w:rFonts w:ascii="David" w:eastAsia="Calibri" w:hAnsi="David" w:cs="David" w:hint="cs"/>
                <w:sz w:val="20"/>
                <w:szCs w:val="20"/>
                <w:rtl/>
              </w:rPr>
              <w:t xml:space="preserve">                                                       </w:t>
            </w:r>
          </w:p>
          <w:p w14:paraId="047BE9FA" w14:textId="5EDE3BB4" w:rsidR="004818C3" w:rsidRPr="00E15EF8" w:rsidRDefault="004818C3" w:rsidP="004818C3">
            <w:pPr>
              <w:jc w:val="center"/>
              <w:rPr>
                <w:rFonts w:cs="David"/>
                <w:b/>
                <w:bCs/>
                <w:rtl/>
              </w:rPr>
            </w:pPr>
            <w:r w:rsidRPr="00CD1EAB">
              <w:rPr>
                <w:rFonts w:ascii="Arial" w:eastAsia="Calibri" w:hAnsi="Arial" w:cs="David"/>
                <w:b/>
                <w:bCs/>
                <w:rtl/>
              </w:rPr>
              <w:t>**ייתכנו שינויים</w:t>
            </w:r>
          </w:p>
        </w:tc>
      </w:tr>
    </w:tbl>
    <w:p w14:paraId="486EAAAA" w14:textId="4E1CBE37" w:rsidR="00AE3088" w:rsidRPr="00722542" w:rsidRDefault="00AE3088" w:rsidP="002B785E">
      <w:pPr>
        <w:rPr>
          <w:b/>
          <w:bCs/>
          <w:sz w:val="28"/>
          <w:szCs w:val="28"/>
          <w:u w:val="single"/>
        </w:rPr>
      </w:pPr>
    </w:p>
    <w:sectPr w:rsidR="00AE3088" w:rsidRPr="00722542" w:rsidSect="00230BB8">
      <w:pgSz w:w="16838" w:h="11906" w:orient="landscape"/>
      <w:pgMar w:top="425" w:right="1440" w:bottom="3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597E" w14:textId="77777777" w:rsidR="002120A4" w:rsidRDefault="002120A4" w:rsidP="0047412B">
      <w:pPr>
        <w:spacing w:after="0" w:line="240" w:lineRule="auto"/>
      </w:pPr>
      <w:r>
        <w:separator/>
      </w:r>
    </w:p>
  </w:endnote>
  <w:endnote w:type="continuationSeparator" w:id="0">
    <w:p w14:paraId="3445DBDE" w14:textId="77777777" w:rsidR="002120A4" w:rsidRDefault="002120A4" w:rsidP="0047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634A" w14:textId="77777777" w:rsidR="002120A4" w:rsidRDefault="002120A4" w:rsidP="0047412B">
      <w:pPr>
        <w:spacing w:after="0" w:line="240" w:lineRule="auto"/>
      </w:pPr>
      <w:r>
        <w:separator/>
      </w:r>
    </w:p>
  </w:footnote>
  <w:footnote w:type="continuationSeparator" w:id="0">
    <w:p w14:paraId="1CD1B54B" w14:textId="77777777" w:rsidR="002120A4" w:rsidRDefault="002120A4" w:rsidP="0047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D92"/>
    <w:multiLevelType w:val="hybridMultilevel"/>
    <w:tmpl w:val="E262731E"/>
    <w:lvl w:ilvl="0" w:tplc="CEFC1592">
      <w:start w:val="1"/>
      <w:numFmt w:val="decimalZero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9575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6D"/>
    <w:rsid w:val="00007820"/>
    <w:rsid w:val="00007FF3"/>
    <w:rsid w:val="000173B5"/>
    <w:rsid w:val="0002299B"/>
    <w:rsid w:val="0003544E"/>
    <w:rsid w:val="00037E9C"/>
    <w:rsid w:val="00081CE2"/>
    <w:rsid w:val="00087600"/>
    <w:rsid w:val="00095E91"/>
    <w:rsid w:val="000A01C3"/>
    <w:rsid w:val="000B06C7"/>
    <w:rsid w:val="000B7F3D"/>
    <w:rsid w:val="000C693C"/>
    <w:rsid w:val="000D0AC9"/>
    <w:rsid w:val="000D7651"/>
    <w:rsid w:val="000E6334"/>
    <w:rsid w:val="000F00B2"/>
    <w:rsid w:val="000F1647"/>
    <w:rsid w:val="000F1771"/>
    <w:rsid w:val="000F4838"/>
    <w:rsid w:val="000F6CA0"/>
    <w:rsid w:val="000F70B5"/>
    <w:rsid w:val="00100EE9"/>
    <w:rsid w:val="00101244"/>
    <w:rsid w:val="00102636"/>
    <w:rsid w:val="00103582"/>
    <w:rsid w:val="00114795"/>
    <w:rsid w:val="00125A53"/>
    <w:rsid w:val="00127164"/>
    <w:rsid w:val="00136B54"/>
    <w:rsid w:val="00137666"/>
    <w:rsid w:val="00144D00"/>
    <w:rsid w:val="00152816"/>
    <w:rsid w:val="00162CCD"/>
    <w:rsid w:val="0016578A"/>
    <w:rsid w:val="00175B1F"/>
    <w:rsid w:val="00182E00"/>
    <w:rsid w:val="00184C93"/>
    <w:rsid w:val="00193910"/>
    <w:rsid w:val="00197B2F"/>
    <w:rsid w:val="001A1C52"/>
    <w:rsid w:val="001A6D7A"/>
    <w:rsid w:val="001A7278"/>
    <w:rsid w:val="001C4950"/>
    <w:rsid w:val="001D7CBC"/>
    <w:rsid w:val="001E2106"/>
    <w:rsid w:val="001E7F80"/>
    <w:rsid w:val="001F2339"/>
    <w:rsid w:val="001F7109"/>
    <w:rsid w:val="00201360"/>
    <w:rsid w:val="002049C4"/>
    <w:rsid w:val="002120A4"/>
    <w:rsid w:val="00220301"/>
    <w:rsid w:val="00223C7E"/>
    <w:rsid w:val="002257E4"/>
    <w:rsid w:val="00230BB8"/>
    <w:rsid w:val="00233955"/>
    <w:rsid w:val="00242DEF"/>
    <w:rsid w:val="00245899"/>
    <w:rsid w:val="00245C2D"/>
    <w:rsid w:val="00272AE7"/>
    <w:rsid w:val="00275505"/>
    <w:rsid w:val="002777A1"/>
    <w:rsid w:val="00294382"/>
    <w:rsid w:val="00295F4A"/>
    <w:rsid w:val="002961A1"/>
    <w:rsid w:val="002B785E"/>
    <w:rsid w:val="002C2D36"/>
    <w:rsid w:val="002C2DA9"/>
    <w:rsid w:val="002C30C6"/>
    <w:rsid w:val="002C49CF"/>
    <w:rsid w:val="002C59DF"/>
    <w:rsid w:val="002D033C"/>
    <w:rsid w:val="002D4483"/>
    <w:rsid w:val="002D4735"/>
    <w:rsid w:val="002D50A7"/>
    <w:rsid w:val="002E4FC3"/>
    <w:rsid w:val="002E731D"/>
    <w:rsid w:val="002E7D73"/>
    <w:rsid w:val="002F7469"/>
    <w:rsid w:val="00304A06"/>
    <w:rsid w:val="00317ED5"/>
    <w:rsid w:val="00322288"/>
    <w:rsid w:val="0032534A"/>
    <w:rsid w:val="003336DD"/>
    <w:rsid w:val="00334ECC"/>
    <w:rsid w:val="00337473"/>
    <w:rsid w:val="00344A35"/>
    <w:rsid w:val="003469F1"/>
    <w:rsid w:val="0035159F"/>
    <w:rsid w:val="003709B0"/>
    <w:rsid w:val="003804FF"/>
    <w:rsid w:val="00385849"/>
    <w:rsid w:val="00386EB7"/>
    <w:rsid w:val="0039347F"/>
    <w:rsid w:val="00396022"/>
    <w:rsid w:val="003A4664"/>
    <w:rsid w:val="003A79C1"/>
    <w:rsid w:val="003B54FF"/>
    <w:rsid w:val="003B628C"/>
    <w:rsid w:val="003C0E23"/>
    <w:rsid w:val="003C2315"/>
    <w:rsid w:val="003C4507"/>
    <w:rsid w:val="003C4785"/>
    <w:rsid w:val="003D5B48"/>
    <w:rsid w:val="003E1E34"/>
    <w:rsid w:val="003E4254"/>
    <w:rsid w:val="003E5FD9"/>
    <w:rsid w:val="003E645B"/>
    <w:rsid w:val="003F43C6"/>
    <w:rsid w:val="003F5AB1"/>
    <w:rsid w:val="003F7739"/>
    <w:rsid w:val="0040056C"/>
    <w:rsid w:val="0040180E"/>
    <w:rsid w:val="00407AA2"/>
    <w:rsid w:val="00411DA2"/>
    <w:rsid w:val="00422341"/>
    <w:rsid w:val="00423615"/>
    <w:rsid w:val="00424932"/>
    <w:rsid w:val="00430C5F"/>
    <w:rsid w:val="00432EF3"/>
    <w:rsid w:val="004361AB"/>
    <w:rsid w:val="00455BFF"/>
    <w:rsid w:val="0047412B"/>
    <w:rsid w:val="004818C3"/>
    <w:rsid w:val="00484AFB"/>
    <w:rsid w:val="0048590B"/>
    <w:rsid w:val="00493F3E"/>
    <w:rsid w:val="004A54E7"/>
    <w:rsid w:val="004B2DCE"/>
    <w:rsid w:val="004B3F83"/>
    <w:rsid w:val="004B6840"/>
    <w:rsid w:val="004B7EFB"/>
    <w:rsid w:val="004C1246"/>
    <w:rsid w:val="004C3DD5"/>
    <w:rsid w:val="004C54AA"/>
    <w:rsid w:val="004C6737"/>
    <w:rsid w:val="004D28C5"/>
    <w:rsid w:val="004D4A84"/>
    <w:rsid w:val="004E2B0E"/>
    <w:rsid w:val="004F164C"/>
    <w:rsid w:val="004F2E2E"/>
    <w:rsid w:val="004F345E"/>
    <w:rsid w:val="004F7FE3"/>
    <w:rsid w:val="0050305B"/>
    <w:rsid w:val="00503F94"/>
    <w:rsid w:val="00507060"/>
    <w:rsid w:val="00507725"/>
    <w:rsid w:val="0051511D"/>
    <w:rsid w:val="005166D7"/>
    <w:rsid w:val="0052548D"/>
    <w:rsid w:val="0053657E"/>
    <w:rsid w:val="005421FA"/>
    <w:rsid w:val="00560656"/>
    <w:rsid w:val="00564083"/>
    <w:rsid w:val="00573931"/>
    <w:rsid w:val="00574D84"/>
    <w:rsid w:val="00590858"/>
    <w:rsid w:val="005A0150"/>
    <w:rsid w:val="005A0C7B"/>
    <w:rsid w:val="005A1C4C"/>
    <w:rsid w:val="005A5600"/>
    <w:rsid w:val="005A6608"/>
    <w:rsid w:val="005B1784"/>
    <w:rsid w:val="005D23A9"/>
    <w:rsid w:val="005D6B8C"/>
    <w:rsid w:val="005E4CE2"/>
    <w:rsid w:val="00613D5A"/>
    <w:rsid w:val="00616015"/>
    <w:rsid w:val="00621476"/>
    <w:rsid w:val="0062213D"/>
    <w:rsid w:val="006226C9"/>
    <w:rsid w:val="0063646E"/>
    <w:rsid w:val="006401ED"/>
    <w:rsid w:val="006503E0"/>
    <w:rsid w:val="00651D35"/>
    <w:rsid w:val="00656E88"/>
    <w:rsid w:val="0068468D"/>
    <w:rsid w:val="00687C9D"/>
    <w:rsid w:val="006A459C"/>
    <w:rsid w:val="006A717C"/>
    <w:rsid w:val="006B6071"/>
    <w:rsid w:val="006B609B"/>
    <w:rsid w:val="006B7517"/>
    <w:rsid w:val="006D34B2"/>
    <w:rsid w:val="006D35B8"/>
    <w:rsid w:val="006F20E3"/>
    <w:rsid w:val="00707E90"/>
    <w:rsid w:val="00710C77"/>
    <w:rsid w:val="00712D36"/>
    <w:rsid w:val="00715BF6"/>
    <w:rsid w:val="00722542"/>
    <w:rsid w:val="00737268"/>
    <w:rsid w:val="00737341"/>
    <w:rsid w:val="0074435D"/>
    <w:rsid w:val="00760BBB"/>
    <w:rsid w:val="007721A5"/>
    <w:rsid w:val="00775BE4"/>
    <w:rsid w:val="00792384"/>
    <w:rsid w:val="00797238"/>
    <w:rsid w:val="007A2D44"/>
    <w:rsid w:val="007A310C"/>
    <w:rsid w:val="007A4D17"/>
    <w:rsid w:val="007B37BF"/>
    <w:rsid w:val="007B62A1"/>
    <w:rsid w:val="007C7082"/>
    <w:rsid w:val="007D0C0A"/>
    <w:rsid w:val="007D3775"/>
    <w:rsid w:val="007E15C0"/>
    <w:rsid w:val="007E5CE8"/>
    <w:rsid w:val="007F4CCB"/>
    <w:rsid w:val="007F5D47"/>
    <w:rsid w:val="00802860"/>
    <w:rsid w:val="00805989"/>
    <w:rsid w:val="00811E1C"/>
    <w:rsid w:val="00815208"/>
    <w:rsid w:val="00815A93"/>
    <w:rsid w:val="00821105"/>
    <w:rsid w:val="0083010E"/>
    <w:rsid w:val="008450D0"/>
    <w:rsid w:val="00847B68"/>
    <w:rsid w:val="008574AF"/>
    <w:rsid w:val="00860A2E"/>
    <w:rsid w:val="00866846"/>
    <w:rsid w:val="008712E6"/>
    <w:rsid w:val="00872FE2"/>
    <w:rsid w:val="00894438"/>
    <w:rsid w:val="008A3871"/>
    <w:rsid w:val="008A55AF"/>
    <w:rsid w:val="008B3269"/>
    <w:rsid w:val="008B3EA0"/>
    <w:rsid w:val="008B469B"/>
    <w:rsid w:val="008D4732"/>
    <w:rsid w:val="008D520D"/>
    <w:rsid w:val="008D6564"/>
    <w:rsid w:val="008E3962"/>
    <w:rsid w:val="00903BE7"/>
    <w:rsid w:val="009041A5"/>
    <w:rsid w:val="00910AA0"/>
    <w:rsid w:val="00913538"/>
    <w:rsid w:val="00914542"/>
    <w:rsid w:val="0091682C"/>
    <w:rsid w:val="00916EFA"/>
    <w:rsid w:val="0091732D"/>
    <w:rsid w:val="00924E02"/>
    <w:rsid w:val="00926BE1"/>
    <w:rsid w:val="00931F23"/>
    <w:rsid w:val="009523DE"/>
    <w:rsid w:val="00952646"/>
    <w:rsid w:val="00953863"/>
    <w:rsid w:val="009560D0"/>
    <w:rsid w:val="009701FF"/>
    <w:rsid w:val="009A6C4D"/>
    <w:rsid w:val="009B6442"/>
    <w:rsid w:val="009C1DAA"/>
    <w:rsid w:val="009E107D"/>
    <w:rsid w:val="009E1BF7"/>
    <w:rsid w:val="009F3C1F"/>
    <w:rsid w:val="009F3D6D"/>
    <w:rsid w:val="009F5F79"/>
    <w:rsid w:val="00A20E62"/>
    <w:rsid w:val="00A21AAA"/>
    <w:rsid w:val="00A21CBF"/>
    <w:rsid w:val="00A22286"/>
    <w:rsid w:val="00A3231F"/>
    <w:rsid w:val="00A35DAB"/>
    <w:rsid w:val="00A36EA1"/>
    <w:rsid w:val="00A40835"/>
    <w:rsid w:val="00A4253F"/>
    <w:rsid w:val="00A43A5F"/>
    <w:rsid w:val="00A4493D"/>
    <w:rsid w:val="00A45BC2"/>
    <w:rsid w:val="00A47E3C"/>
    <w:rsid w:val="00A51498"/>
    <w:rsid w:val="00A57B1A"/>
    <w:rsid w:val="00A66EEA"/>
    <w:rsid w:val="00A708E2"/>
    <w:rsid w:val="00A80926"/>
    <w:rsid w:val="00A92C03"/>
    <w:rsid w:val="00A95EDC"/>
    <w:rsid w:val="00AA1705"/>
    <w:rsid w:val="00AC09F0"/>
    <w:rsid w:val="00AC32D2"/>
    <w:rsid w:val="00AC39A3"/>
    <w:rsid w:val="00AC650D"/>
    <w:rsid w:val="00AD6733"/>
    <w:rsid w:val="00AD7855"/>
    <w:rsid w:val="00AE3088"/>
    <w:rsid w:val="00AF101C"/>
    <w:rsid w:val="00B004EE"/>
    <w:rsid w:val="00B07DC5"/>
    <w:rsid w:val="00B11C0E"/>
    <w:rsid w:val="00B12B68"/>
    <w:rsid w:val="00B12E2C"/>
    <w:rsid w:val="00B14F46"/>
    <w:rsid w:val="00B242AA"/>
    <w:rsid w:val="00B350A4"/>
    <w:rsid w:val="00B427CC"/>
    <w:rsid w:val="00B4354F"/>
    <w:rsid w:val="00B46D31"/>
    <w:rsid w:val="00B51BCE"/>
    <w:rsid w:val="00B52237"/>
    <w:rsid w:val="00B52DCF"/>
    <w:rsid w:val="00B57E3E"/>
    <w:rsid w:val="00B61CDC"/>
    <w:rsid w:val="00B71548"/>
    <w:rsid w:val="00B75E7B"/>
    <w:rsid w:val="00B90833"/>
    <w:rsid w:val="00BA6E59"/>
    <w:rsid w:val="00BB3A77"/>
    <w:rsid w:val="00BB62E8"/>
    <w:rsid w:val="00BC6C81"/>
    <w:rsid w:val="00BD256F"/>
    <w:rsid w:val="00BF26A1"/>
    <w:rsid w:val="00C04BF3"/>
    <w:rsid w:val="00C0541B"/>
    <w:rsid w:val="00C115B4"/>
    <w:rsid w:val="00C15D75"/>
    <w:rsid w:val="00C36E7F"/>
    <w:rsid w:val="00C443A9"/>
    <w:rsid w:val="00C44D9E"/>
    <w:rsid w:val="00C52DF7"/>
    <w:rsid w:val="00C567CB"/>
    <w:rsid w:val="00C57C92"/>
    <w:rsid w:val="00C61187"/>
    <w:rsid w:val="00C75584"/>
    <w:rsid w:val="00C77615"/>
    <w:rsid w:val="00C92B3D"/>
    <w:rsid w:val="00C95EBF"/>
    <w:rsid w:val="00CA4A15"/>
    <w:rsid w:val="00CC7601"/>
    <w:rsid w:val="00CD1EAB"/>
    <w:rsid w:val="00CD2DD3"/>
    <w:rsid w:val="00CE54CB"/>
    <w:rsid w:val="00CF31A0"/>
    <w:rsid w:val="00D056D9"/>
    <w:rsid w:val="00D109E6"/>
    <w:rsid w:val="00D12C0D"/>
    <w:rsid w:val="00D14351"/>
    <w:rsid w:val="00D21A0B"/>
    <w:rsid w:val="00D21B5C"/>
    <w:rsid w:val="00D4300C"/>
    <w:rsid w:val="00D50852"/>
    <w:rsid w:val="00D8662B"/>
    <w:rsid w:val="00DA750C"/>
    <w:rsid w:val="00DB05B5"/>
    <w:rsid w:val="00DD6D61"/>
    <w:rsid w:val="00DE406A"/>
    <w:rsid w:val="00DF2469"/>
    <w:rsid w:val="00E05A22"/>
    <w:rsid w:val="00E11D14"/>
    <w:rsid w:val="00E15EF8"/>
    <w:rsid w:val="00E20C07"/>
    <w:rsid w:val="00E21B20"/>
    <w:rsid w:val="00E24714"/>
    <w:rsid w:val="00E33209"/>
    <w:rsid w:val="00E5285B"/>
    <w:rsid w:val="00E619FA"/>
    <w:rsid w:val="00E62C20"/>
    <w:rsid w:val="00E7002A"/>
    <w:rsid w:val="00E80DEC"/>
    <w:rsid w:val="00E848B1"/>
    <w:rsid w:val="00E97079"/>
    <w:rsid w:val="00EC1433"/>
    <w:rsid w:val="00EC23B2"/>
    <w:rsid w:val="00EC5710"/>
    <w:rsid w:val="00ED429A"/>
    <w:rsid w:val="00EF38C8"/>
    <w:rsid w:val="00F00B2F"/>
    <w:rsid w:val="00F12847"/>
    <w:rsid w:val="00F21665"/>
    <w:rsid w:val="00F31D58"/>
    <w:rsid w:val="00F344F8"/>
    <w:rsid w:val="00F3450A"/>
    <w:rsid w:val="00F4310C"/>
    <w:rsid w:val="00F4413A"/>
    <w:rsid w:val="00F5073A"/>
    <w:rsid w:val="00F51B6E"/>
    <w:rsid w:val="00F525B9"/>
    <w:rsid w:val="00F53E95"/>
    <w:rsid w:val="00F56B3E"/>
    <w:rsid w:val="00F6787E"/>
    <w:rsid w:val="00F82A94"/>
    <w:rsid w:val="00FB0AFD"/>
    <w:rsid w:val="00FC471B"/>
    <w:rsid w:val="00FE0611"/>
    <w:rsid w:val="00FE5394"/>
    <w:rsid w:val="00FF286C"/>
    <w:rsid w:val="00FF3A71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6685"/>
  <w15:docId w15:val="{3CD34B4F-DFD0-46A5-86B5-61CFA218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5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10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0E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2B"/>
  </w:style>
  <w:style w:type="paragraph" w:styleId="Footer">
    <w:name w:val="footer"/>
    <w:basedOn w:val="Normal"/>
    <w:link w:val="FooterChar"/>
    <w:uiPriority w:val="99"/>
    <w:unhideWhenUsed/>
    <w:rsid w:val="00474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AFB7-5F3B-4D36-92EC-88DCB5EF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 Kuperman</dc:creator>
  <cp:lastModifiedBy>עינת דהן</cp:lastModifiedBy>
  <cp:revision>2</cp:revision>
  <cp:lastPrinted>2025-09-08T05:36:00Z</cp:lastPrinted>
  <dcterms:created xsi:type="dcterms:W3CDTF">2025-09-28T09:37:00Z</dcterms:created>
  <dcterms:modified xsi:type="dcterms:W3CDTF">2025-09-28T09:37:00Z</dcterms:modified>
</cp:coreProperties>
</file>