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F6DE" w14:textId="77777777" w:rsidR="00317857" w:rsidRPr="00317857" w:rsidRDefault="00317857" w:rsidP="00317857">
      <w:pPr>
        <w:bidi/>
        <w:spacing w:after="160" w:line="254" w:lineRule="auto"/>
        <w:rPr>
          <w:rFonts w:ascii="Calibri" w:hAnsi="Calibri"/>
          <w:b/>
          <w:bCs/>
          <w:sz w:val="28"/>
          <w:szCs w:val="28"/>
          <w:u w:val="single"/>
        </w:rPr>
      </w:pPr>
      <w:r w:rsidRPr="00317857">
        <w:rPr>
          <w:rFonts w:ascii="Arial" w:hAnsi="Arial" w:cs="Arial"/>
          <w:b/>
          <w:bCs/>
          <w:sz w:val="28"/>
          <w:szCs w:val="28"/>
          <w:u w:val="single"/>
          <w:rtl/>
        </w:rPr>
        <w:t>התנסות במחקר במעבדה של פרופ' רבקה תובל משיח</w:t>
      </w:r>
    </w:p>
    <w:p w14:paraId="5FEEA0AD" w14:textId="30B0F41D" w:rsidR="00317857" w:rsidRPr="00317857" w:rsidRDefault="00317857" w:rsidP="00317857">
      <w:pPr>
        <w:bidi/>
        <w:spacing w:after="160" w:line="254" w:lineRule="auto"/>
        <w:jc w:val="center"/>
        <w:rPr>
          <w:rFonts w:ascii="Calibri" w:hAnsi="Calibri"/>
        </w:rPr>
      </w:pPr>
      <w:r w:rsidRPr="00317857">
        <w:rPr>
          <w:rFonts w:ascii="Calibri" w:hAnsi="Calibri" w:hint="cs"/>
          <w:rtl/>
        </w:rPr>
        <w:t>שנת הלימודים תש</w:t>
      </w:r>
      <w:r w:rsidR="00614A1D">
        <w:rPr>
          <w:rFonts w:ascii="Calibri" w:hAnsi="Calibri" w:hint="cs"/>
          <w:rtl/>
        </w:rPr>
        <w:t>פ</w:t>
      </w:r>
      <w:r w:rsidR="004F3303">
        <w:rPr>
          <w:rFonts w:ascii="Calibri" w:hAnsi="Calibri" w:hint="cs"/>
          <w:rtl/>
        </w:rPr>
        <w:t>"ג</w:t>
      </w:r>
    </w:p>
    <w:p w14:paraId="6096FAC4" w14:textId="77777777" w:rsidR="00317857" w:rsidRDefault="00317857" w:rsidP="00317857">
      <w:pPr>
        <w:bidi/>
        <w:spacing w:after="160" w:line="360" w:lineRule="auto"/>
        <w:rPr>
          <w:rFonts w:ascii="Calibri" w:hAnsi="Calibri"/>
          <w:sz w:val="22"/>
          <w:szCs w:val="22"/>
          <w:rtl/>
        </w:rPr>
      </w:pPr>
      <w:r>
        <w:rPr>
          <w:rFonts w:ascii="Arial" w:hAnsi="Arial" w:cs="Arial"/>
          <w:color w:val="1F497D"/>
          <w:sz w:val="22"/>
          <w:szCs w:val="22"/>
          <w:rtl/>
        </w:rPr>
        <w:t xml:space="preserve"> </w:t>
      </w:r>
    </w:p>
    <w:p w14:paraId="4B5A2DD8" w14:textId="77777777" w:rsidR="00614A1D" w:rsidRDefault="00614A1D" w:rsidP="00317857">
      <w:pPr>
        <w:bidi/>
        <w:spacing w:after="160" w:line="360" w:lineRule="auto"/>
        <w:rPr>
          <w:rFonts w:ascii="Arial" w:hAnsi="Arial" w:cs="Arial"/>
          <w:sz w:val="22"/>
          <w:szCs w:val="22"/>
          <w:rtl/>
        </w:rPr>
      </w:pPr>
    </w:p>
    <w:p w14:paraId="03E75254" w14:textId="5FF7BD0C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בתוך המעבדה יש שני תחומי מחקר מרכזיים:</w:t>
      </w:r>
      <w:r>
        <w:rPr>
          <w:rFonts w:ascii="David" w:hAnsi="David" w:cs="David" w:hint="cs"/>
          <w:sz w:val="28"/>
          <w:szCs w:val="28"/>
          <w:rtl/>
        </w:rPr>
        <w:t xml:space="preserve"> מחקר בפסיכותרפיה ותהליכים בטיפול, ומחקר בתחום ההתמודדות עם טראומה ודחק.</w:t>
      </w:r>
    </w:p>
    <w:p w14:paraId="477521D4" w14:textId="1DDE7C62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b/>
          <w:bCs/>
          <w:sz w:val="28"/>
          <w:szCs w:val="28"/>
          <w:u w:val="single"/>
          <w:rtl/>
        </w:rPr>
        <w:t>מחקרי טיפול</w:t>
      </w:r>
      <w:r w:rsidRPr="00614A1D">
        <w:rPr>
          <w:rFonts w:ascii="David" w:hAnsi="David" w:cs="David"/>
          <w:sz w:val="28"/>
          <w:szCs w:val="28"/>
          <w:rtl/>
        </w:rPr>
        <w:t>- קיימים כעת במעבדה כמה פרויקטים מחקריים העוסקים בניתוח טקסטים טיפוליים של פגישות טיפוליות בפסיכותרפיה פסיכודינמית הנערכות בקליניקה המחקרית של בר אילן, על פי כלי קידוד נרטיבי וכלי קידוד התייחסותי.</w:t>
      </w:r>
    </w:p>
    <w:p w14:paraId="7B567A8A" w14:textId="2E1196D7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העבודה תכלול : תמלול של מספר פגישות טיפוליות, התנסות בקידוד וסיוע נוסף במידת הצורך.</w:t>
      </w:r>
    </w:p>
    <w:p w14:paraId="6126D0F1" w14:textId="77777777" w:rsidR="00317857" w:rsidRPr="00614A1D" w:rsidRDefault="00317857" w:rsidP="00317857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תעניק לסטודנטים חשיפה למתרחש בחדר הטיפולים, לתחומי חשיבה תיאורטיים חדשים, ולכלים מחקריים עכשוויים החוקרים תהליכי שינוי בטיפול. </w:t>
      </w:r>
    </w:p>
    <w:p w14:paraId="23E172A4" w14:textId="77777777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</w:p>
    <w:p w14:paraId="5FB54216" w14:textId="2FBD948F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 w:hint="cs"/>
          <w:b/>
          <w:bCs/>
          <w:sz w:val="28"/>
          <w:szCs w:val="28"/>
          <w:u w:val="single"/>
          <w:rtl/>
        </w:rPr>
        <w:t>מחקר בתחום הטראומה</w:t>
      </w:r>
      <w:r>
        <w:rPr>
          <w:rFonts w:ascii="David" w:hAnsi="David" w:cs="David" w:hint="cs"/>
          <w:sz w:val="28"/>
          <w:szCs w:val="28"/>
          <w:rtl/>
        </w:rPr>
        <w:t xml:space="preserve">: מתקיימים כמה </w:t>
      </w:r>
      <w:proofErr w:type="spellStart"/>
      <w:r>
        <w:rPr>
          <w:rFonts w:ascii="David" w:hAnsi="David" w:cs="David" w:hint="cs"/>
          <w:sz w:val="28"/>
          <w:szCs w:val="28"/>
          <w:rtl/>
        </w:rPr>
        <w:t>פרוייקטים</w:t>
      </w:r>
      <w:proofErr w:type="spellEnd"/>
      <w:r>
        <w:rPr>
          <w:rFonts w:ascii="David" w:hAnsi="David" w:cs="David" w:hint="cs"/>
          <w:sz w:val="28"/>
          <w:szCs w:val="28"/>
          <w:rtl/>
        </w:rPr>
        <w:t xml:space="preserve"> העוסקים בהתמודדות אישית ומשפחתית עם דחק. </w:t>
      </w:r>
    </w:p>
    <w:p w14:paraId="05061371" w14:textId="0111C9B5" w:rsidR="00614A1D" w:rsidRP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העבודה תכלול : תמלול של </w:t>
      </w:r>
      <w:r>
        <w:rPr>
          <w:rFonts w:ascii="David" w:hAnsi="David" w:cs="David" w:hint="cs"/>
          <w:sz w:val="28"/>
          <w:szCs w:val="28"/>
          <w:rtl/>
        </w:rPr>
        <w:t xml:space="preserve">ראיונות, קידוד נתונים, </w:t>
      </w:r>
      <w:r w:rsidRPr="00614A1D">
        <w:rPr>
          <w:rFonts w:ascii="David" w:hAnsi="David" w:cs="David"/>
          <w:sz w:val="28"/>
          <w:szCs w:val="28"/>
          <w:rtl/>
        </w:rPr>
        <w:t>וסיוע נוסף במידת הצורך.</w:t>
      </w:r>
    </w:p>
    <w:p w14:paraId="2E9B9536" w14:textId="77777777" w:rsidR="00614A1D" w:rsidRDefault="00614A1D" w:rsidP="00614A1D">
      <w:pPr>
        <w:bidi/>
        <w:spacing w:after="160" w:line="360" w:lineRule="auto"/>
        <w:rPr>
          <w:rFonts w:ascii="David" w:hAnsi="David" w:cs="David"/>
          <w:sz w:val="28"/>
          <w:szCs w:val="28"/>
          <w:rtl/>
        </w:rPr>
      </w:pPr>
      <w:r w:rsidRPr="00614A1D">
        <w:rPr>
          <w:rFonts w:ascii="David" w:hAnsi="David" w:cs="David"/>
          <w:sz w:val="28"/>
          <w:szCs w:val="28"/>
          <w:rtl/>
        </w:rPr>
        <w:t>העבודה תעניק לסטודנטים חשיפה ל</w:t>
      </w:r>
      <w:r>
        <w:rPr>
          <w:rFonts w:ascii="David" w:hAnsi="David" w:cs="David" w:hint="cs"/>
          <w:sz w:val="28"/>
          <w:szCs w:val="28"/>
          <w:rtl/>
        </w:rPr>
        <w:t>מחקר בתחום הטראומה, ידע תיאורטי ומתודולוגי, כמותי ואיכותני, והיכרות עם הספרות.</w:t>
      </w:r>
    </w:p>
    <w:p w14:paraId="292A98B3" w14:textId="40A54437" w:rsidR="00317857" w:rsidRPr="00614A1D" w:rsidRDefault="00317857" w:rsidP="00614A1D">
      <w:pPr>
        <w:bidi/>
        <w:spacing w:after="160" w:line="360" w:lineRule="auto"/>
        <w:rPr>
          <w:rFonts w:ascii="David" w:hAnsi="David" w:cs="David"/>
          <w:sz w:val="28"/>
          <w:szCs w:val="28"/>
        </w:rPr>
      </w:pPr>
      <w:r w:rsidRPr="00614A1D">
        <w:rPr>
          <w:rFonts w:ascii="David" w:hAnsi="David" w:cs="David"/>
          <w:sz w:val="28"/>
          <w:szCs w:val="28"/>
          <w:rtl/>
        </w:rPr>
        <w:t xml:space="preserve">לפרטים נוספים ניתן לפנות </w:t>
      </w:r>
      <w:r w:rsidR="00614A1D" w:rsidRPr="00614A1D">
        <w:rPr>
          <w:rFonts w:ascii="David" w:hAnsi="David" w:cs="David"/>
          <w:sz w:val="28"/>
          <w:szCs w:val="28"/>
          <w:rtl/>
        </w:rPr>
        <w:t xml:space="preserve">לרוני במייל: </w:t>
      </w:r>
      <w:r w:rsidR="00614A1D" w:rsidRPr="00614A1D">
        <w:rPr>
          <w:rFonts w:ascii="David" w:hAnsi="David" w:cs="David"/>
          <w:color w:val="555555"/>
          <w:sz w:val="28"/>
          <w:szCs w:val="28"/>
          <w:shd w:val="clear" w:color="auto" w:fill="FFFFFF"/>
        </w:rPr>
        <w:t>rptlbi@gmail.com</w:t>
      </w:r>
    </w:p>
    <w:p w14:paraId="6230DB20" w14:textId="77777777" w:rsidR="001A5AE0" w:rsidRDefault="001A5AE0"/>
    <w:sectPr w:rsidR="001A5AE0" w:rsidSect="00AB0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57"/>
    <w:rsid w:val="001A5AE0"/>
    <w:rsid w:val="00317857"/>
    <w:rsid w:val="00353498"/>
    <w:rsid w:val="004F3303"/>
    <w:rsid w:val="00614A1D"/>
    <w:rsid w:val="00AB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5F65"/>
  <w15:chartTrackingRefBased/>
  <w15:docId w15:val="{B6E364DB-2D16-4DC6-9E2C-A482B16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17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 PETRARO</dc:creator>
  <cp:keywords/>
  <dc:description/>
  <cp:lastModifiedBy>תואר שני פסיכולוגיה</cp:lastModifiedBy>
  <cp:revision>2</cp:revision>
  <dcterms:created xsi:type="dcterms:W3CDTF">2022-08-31T08:15:00Z</dcterms:created>
  <dcterms:modified xsi:type="dcterms:W3CDTF">2022-08-31T08:15:00Z</dcterms:modified>
</cp:coreProperties>
</file>